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E7" w:rsidRDefault="009555E7" w:rsidP="00DC7006">
      <w:pPr>
        <w:spacing w:after="0"/>
        <w:jc w:val="center"/>
        <w:rPr>
          <w:rFonts w:ascii="Times New Roman" w:hAnsi="Times New Roman" w:cs="Times New Roman"/>
          <w:i/>
        </w:rPr>
      </w:pPr>
    </w:p>
    <w:p w:rsidR="00B23396" w:rsidRDefault="00B23396" w:rsidP="00DC7006">
      <w:pPr>
        <w:spacing w:after="0"/>
        <w:jc w:val="center"/>
        <w:rPr>
          <w:rFonts w:ascii="Times New Roman" w:hAnsi="Times New Roman" w:cs="Times New Roman"/>
          <w:b/>
        </w:rPr>
      </w:pPr>
    </w:p>
    <w:p w:rsidR="001F48A8" w:rsidRPr="003341AA" w:rsidRDefault="001F48A8" w:rsidP="001F48A8">
      <w:pPr>
        <w:spacing w:after="0"/>
        <w:ind w:left="-142" w:right="-306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Взаимодействие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системой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государственных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закупок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в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Российской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Федерации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br/>
        <w:t>лучшие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практики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руководство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по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борьбе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со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сговорами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на</w:t>
      </w:r>
      <w:r w:rsidRPr="003341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торгах </w:t>
      </w:r>
    </w:p>
    <w:p w:rsidR="006051C9" w:rsidRDefault="006051C9" w:rsidP="006051C9">
      <w:pPr>
        <w:pStyle w:val="11"/>
        <w:spacing w:before="0"/>
        <w:rPr>
          <w:lang w:val="ru-RU"/>
        </w:rPr>
      </w:pPr>
    </w:p>
    <w:p w:rsidR="006051C9" w:rsidRPr="00172C1F" w:rsidRDefault="006051C9" w:rsidP="006051C9">
      <w:pPr>
        <w:pStyle w:val="11"/>
        <w:spacing w:before="0"/>
        <w:rPr>
          <w:lang w:val="ru-RU"/>
        </w:rPr>
      </w:pPr>
      <w:r>
        <w:rPr>
          <w:lang w:val="ru-RU"/>
        </w:rPr>
        <w:t>Москва</w:t>
      </w:r>
    </w:p>
    <w:p w:rsidR="006051C9" w:rsidRPr="00172C1F" w:rsidRDefault="006051C9" w:rsidP="006051C9">
      <w:pPr>
        <w:pStyle w:val="af2"/>
        <w:tabs>
          <w:tab w:val="left" w:pos="2066"/>
          <w:tab w:val="left" w:pos="3422"/>
          <w:tab w:val="left" w:pos="4178"/>
          <w:tab w:val="left" w:pos="4948"/>
          <w:tab w:val="left" w:pos="6832"/>
          <w:tab w:val="left" w:pos="7941"/>
          <w:tab w:val="left" w:pos="9235"/>
        </w:tabs>
        <w:spacing w:before="35" w:line="276" w:lineRule="auto"/>
        <w:ind w:left="1260" w:right="675"/>
        <w:rPr>
          <w:lang w:val="ru-RU"/>
        </w:rPr>
      </w:pPr>
      <w:r w:rsidRPr="006051C9">
        <w:rPr>
          <w:u w:val="single"/>
          <w:lang w:val="ru-RU"/>
        </w:rPr>
        <w:t>Место</w:t>
      </w:r>
      <w:r w:rsidRPr="006051C9">
        <w:rPr>
          <w:u w:val="single"/>
          <w:lang w:val="ru-RU"/>
        </w:rPr>
        <w:tab/>
        <w:t>проведения:</w:t>
      </w:r>
      <w:r w:rsidRPr="006051C9">
        <w:rPr>
          <w:lang w:val="ru-RU"/>
        </w:rPr>
        <w:tab/>
        <w:t xml:space="preserve">г. Москва </w:t>
      </w:r>
      <w:r>
        <w:rPr>
          <w:lang w:val="ru-RU"/>
        </w:rPr>
        <w:t>Отель «Лотте», Новинский бул., д.8 стр.2</w:t>
      </w:r>
      <w:r w:rsidRPr="006051C9">
        <w:rPr>
          <w:color w:val="444444"/>
          <w:shd w:val="clear" w:color="auto" w:fill="F3F3F3"/>
          <w:lang w:val="ru-RU"/>
        </w:rPr>
        <w:t xml:space="preserve"> </w:t>
      </w:r>
    </w:p>
    <w:p w:rsidR="006051C9" w:rsidRPr="00172C1F" w:rsidRDefault="006051C9" w:rsidP="006051C9">
      <w:pPr>
        <w:pStyle w:val="af2"/>
        <w:spacing w:before="1"/>
        <w:ind w:left="1260" w:right="675"/>
        <w:rPr>
          <w:lang w:val="ru-RU"/>
        </w:rPr>
      </w:pPr>
      <w:r w:rsidRPr="00172C1F">
        <w:rPr>
          <w:u w:val="single"/>
          <w:lang w:val="ru-RU"/>
        </w:rPr>
        <w:t xml:space="preserve">Дата и время проведения: </w:t>
      </w:r>
      <w:r>
        <w:rPr>
          <w:lang w:val="ru-RU"/>
        </w:rPr>
        <w:t>6 февраля 2018 г.</w:t>
      </w:r>
    </w:p>
    <w:p w:rsidR="006051C9" w:rsidRPr="00172C1F" w:rsidRDefault="006051C9" w:rsidP="006051C9">
      <w:pPr>
        <w:pStyle w:val="af2"/>
        <w:spacing w:before="7"/>
        <w:rPr>
          <w:lang w:val="ru-RU"/>
        </w:rPr>
      </w:pPr>
    </w:p>
    <w:p w:rsidR="006051C9" w:rsidRPr="00172C1F" w:rsidRDefault="006051C9" w:rsidP="006051C9">
      <w:pPr>
        <w:pStyle w:val="11"/>
        <w:rPr>
          <w:lang w:val="ru-RU"/>
        </w:rPr>
      </w:pPr>
      <w:r w:rsidRPr="00172C1F">
        <w:rPr>
          <w:lang w:val="ru-RU"/>
        </w:rPr>
        <w:t>Казань</w:t>
      </w:r>
    </w:p>
    <w:p w:rsidR="006051C9" w:rsidRPr="00172C1F" w:rsidRDefault="006051C9" w:rsidP="006051C9">
      <w:pPr>
        <w:pStyle w:val="af2"/>
        <w:spacing w:before="35" w:line="276" w:lineRule="auto"/>
        <w:ind w:left="1260" w:right="675"/>
        <w:rPr>
          <w:lang w:val="ru-RU"/>
        </w:rPr>
      </w:pPr>
      <w:r w:rsidRPr="00172C1F">
        <w:rPr>
          <w:u w:val="single"/>
          <w:lang w:val="ru-RU"/>
        </w:rPr>
        <w:t>Место проведения</w:t>
      </w:r>
      <w:r w:rsidRPr="00172C1F">
        <w:rPr>
          <w:lang w:val="ru-RU"/>
        </w:rPr>
        <w:t>: Учебно-методический центр ФАС России</w:t>
      </w:r>
      <w:r>
        <w:rPr>
          <w:lang w:val="ru-RU"/>
        </w:rPr>
        <w:t xml:space="preserve"> в г. Казани</w:t>
      </w:r>
      <w:r w:rsidRPr="00172C1F">
        <w:rPr>
          <w:lang w:val="ru-RU"/>
        </w:rPr>
        <w:t xml:space="preserve">, </w:t>
      </w:r>
      <w:r>
        <w:rPr>
          <w:lang w:val="ru-RU"/>
        </w:rPr>
        <w:br/>
      </w:r>
      <w:r w:rsidRPr="00172C1F">
        <w:rPr>
          <w:lang w:val="ru-RU"/>
        </w:rPr>
        <w:t>ул. Оренбургский тракт, д. 24</w:t>
      </w:r>
    </w:p>
    <w:p w:rsidR="005008F4" w:rsidRDefault="006051C9" w:rsidP="006051C9">
      <w:pPr>
        <w:pStyle w:val="af2"/>
        <w:spacing w:before="1"/>
        <w:ind w:left="1260" w:right="675"/>
        <w:rPr>
          <w:lang w:val="ru-RU"/>
        </w:rPr>
      </w:pPr>
      <w:r w:rsidRPr="00172C1F">
        <w:rPr>
          <w:u w:val="single"/>
          <w:lang w:val="ru-RU"/>
        </w:rPr>
        <w:t>Дата и время проведения</w:t>
      </w:r>
      <w:r w:rsidRPr="00172C1F">
        <w:rPr>
          <w:lang w:val="ru-RU"/>
        </w:rPr>
        <w:t xml:space="preserve">: </w:t>
      </w:r>
      <w:r>
        <w:rPr>
          <w:lang w:val="ru-RU"/>
        </w:rPr>
        <w:t>7</w:t>
      </w:r>
      <w:r w:rsidRPr="00172C1F">
        <w:rPr>
          <w:lang w:val="ru-RU"/>
        </w:rPr>
        <w:t xml:space="preserve"> </w:t>
      </w:r>
      <w:r>
        <w:rPr>
          <w:lang w:val="ru-RU"/>
        </w:rPr>
        <w:t>февраля 2018 г.</w:t>
      </w:r>
      <w:r>
        <w:rPr>
          <w:lang w:val="ru-RU"/>
        </w:rPr>
        <w:br/>
      </w:r>
    </w:p>
    <w:p w:rsidR="006051C9" w:rsidRPr="006051C9" w:rsidRDefault="006051C9" w:rsidP="006051C9">
      <w:pPr>
        <w:pStyle w:val="af2"/>
        <w:spacing w:before="1"/>
        <w:ind w:left="1260" w:right="675"/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040307" w:rsidRPr="006051C9" w:rsidTr="00040307">
        <w:tc>
          <w:tcPr>
            <w:tcW w:w="9242" w:type="dxa"/>
          </w:tcPr>
          <w:p w:rsidR="001F48A8" w:rsidRPr="00E46047" w:rsidRDefault="001F48A8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Данные</w:t>
            </w:r>
            <w:r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семинары</w:t>
            </w:r>
            <w:r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является</w:t>
            </w:r>
            <w:r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частью</w:t>
            </w:r>
            <w:r w:rsidRPr="003341A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3341A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90DCB">
              <w:rPr>
                <w:rFonts w:ascii="Times New Roman" w:hAnsi="Times New Roman" w:cs="Times New Roman"/>
                <w:lang w:val="ru-RU"/>
              </w:rPr>
              <w:t>организованных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>ОЭСР в партнерстве с компанией «Делойт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СНГ» при поддержке Федеральной антимонопольной службы, а также благодаря финансированию </w:t>
            </w:r>
            <w:r>
              <w:rPr>
                <w:rFonts w:ascii="Times New Roman" w:hAnsi="Times New Roman" w:cs="Times New Roman"/>
                <w:lang w:val="ru-RU"/>
              </w:rPr>
              <w:t>Инициативы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компании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Сименс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обеспечению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честности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неподкупности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Каждое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мероприятие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дает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возможность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обсудить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вопросы, связанные с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ведением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честного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бизнеса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корпоративным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управлением, а также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обменяться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международным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национальным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опытом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уделяя особое внимание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опыту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компаний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5C1C2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Федерации. Каждому семинару предшествует глубокое исследование, относящееся к тематике мероприятия.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На семинаре выступят специалисты ОЭСР, </w:t>
            </w:r>
            <w:r>
              <w:rPr>
                <w:rFonts w:ascii="Times New Roman" w:hAnsi="Times New Roman" w:cs="Times New Roman"/>
                <w:lang w:val="ru-RU"/>
              </w:rPr>
              <w:t xml:space="preserve">зарубежные и российские 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эксперты, </w:t>
            </w:r>
            <w:r>
              <w:rPr>
                <w:rFonts w:ascii="Times New Roman" w:hAnsi="Times New Roman" w:cs="Times New Roman"/>
                <w:lang w:val="ru-RU"/>
              </w:rPr>
              <w:t xml:space="preserve">кроме того </w:t>
            </w:r>
            <w:r w:rsidRPr="00690DCB">
              <w:rPr>
                <w:rFonts w:ascii="Times New Roman" w:hAnsi="Times New Roman" w:cs="Times New Roman"/>
                <w:lang w:val="ru-RU"/>
              </w:rPr>
              <w:t>представители местных компаний поделятся своим непосредственным опытом</w:t>
            </w:r>
            <w:r>
              <w:rPr>
                <w:rFonts w:ascii="Times New Roman" w:hAnsi="Times New Roman" w:cs="Times New Roman"/>
                <w:lang w:val="ru-RU"/>
              </w:rPr>
              <w:t xml:space="preserve"> по данному вопросу. Семинары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lang w:val="ru-RU"/>
              </w:rPr>
              <w:t>редназначены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для представителей</w:t>
            </w:r>
            <w:r>
              <w:rPr>
                <w:rFonts w:ascii="Times New Roman" w:hAnsi="Times New Roman" w:cs="Times New Roman"/>
                <w:lang w:val="ru-RU"/>
              </w:rPr>
              <w:t xml:space="preserve"> российских и зарубежных компаний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специалистов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государственного сектора, а также других лиц, интересующихся данной тематикой</w:t>
            </w:r>
            <w:r>
              <w:rPr>
                <w:rFonts w:ascii="Times New Roman" w:hAnsi="Times New Roman" w:cs="Times New Roman"/>
                <w:lang w:val="ru-RU"/>
              </w:rPr>
              <w:t>. Основная цель семинаров -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содействие развитию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DCB">
              <w:rPr>
                <w:rFonts w:ascii="Times New Roman" w:hAnsi="Times New Roman" w:cs="Times New Roman"/>
                <w:lang w:val="ru-RU"/>
              </w:rPr>
              <w:t>бизнес-этики и комплаенс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690DCB">
              <w:rPr>
                <w:rFonts w:ascii="Times New Roman" w:hAnsi="Times New Roman" w:cs="Times New Roman"/>
                <w:lang w:val="ru-RU"/>
              </w:rPr>
              <w:t>с помощью эффективн</w:t>
            </w:r>
            <w:r>
              <w:rPr>
                <w:rFonts w:ascii="Times New Roman" w:hAnsi="Times New Roman" w:cs="Times New Roman"/>
                <w:lang w:val="ru-RU"/>
              </w:rPr>
              <w:t>ых</w:t>
            </w:r>
            <w:r w:rsidRPr="00690DCB">
              <w:rPr>
                <w:rFonts w:ascii="Times New Roman" w:hAnsi="Times New Roman" w:cs="Times New Roman"/>
                <w:lang w:val="ru-RU"/>
              </w:rPr>
              <w:t xml:space="preserve"> мер по корпоративному управлению.</w:t>
            </w:r>
          </w:p>
          <w:p w:rsidR="001F48A8" w:rsidRDefault="001F48A8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F48A8" w:rsidRPr="007F136F" w:rsidRDefault="001F48A8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F136F">
              <w:rPr>
                <w:rFonts w:ascii="Times New Roman" w:hAnsi="Times New Roman" w:cs="Times New Roman"/>
                <w:lang w:val="ru-RU"/>
              </w:rPr>
              <w:t xml:space="preserve">Закупки представляют собой </w:t>
            </w:r>
            <w:r>
              <w:rPr>
                <w:rFonts w:ascii="Times New Roman" w:hAnsi="Times New Roman" w:cs="Times New Roman"/>
                <w:lang w:val="ru-RU"/>
              </w:rPr>
              <w:t xml:space="preserve">область 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повышенного риска для компаний и </w:t>
            </w:r>
            <w:r>
              <w:rPr>
                <w:rFonts w:ascii="Times New Roman" w:hAnsi="Times New Roman" w:cs="Times New Roman"/>
                <w:lang w:val="ru-RU"/>
              </w:rPr>
              <w:t>бюджетных структур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, в частности, из-за суммы </w:t>
            </w:r>
            <w:r>
              <w:rPr>
                <w:rFonts w:ascii="Times New Roman" w:hAnsi="Times New Roman" w:cs="Times New Roman"/>
                <w:lang w:val="ru-RU"/>
              </w:rPr>
              <w:t xml:space="preserve">вовлеченных </w:t>
            </w:r>
            <w:r w:rsidRPr="007F136F">
              <w:rPr>
                <w:rFonts w:ascii="Times New Roman" w:hAnsi="Times New Roman" w:cs="Times New Roman"/>
                <w:lang w:val="ru-RU"/>
              </w:rPr>
              <w:t>денежных средств, а также необходимого взаимодействия, с третьими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лицами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или контрагентами для выполнения соответствующих транзакций.</w:t>
            </w:r>
          </w:p>
          <w:p w:rsidR="001F48A8" w:rsidRPr="007F136F" w:rsidRDefault="001F48A8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F48A8" w:rsidRPr="007F136F" w:rsidRDefault="001F48A8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7F136F">
              <w:rPr>
                <w:rFonts w:ascii="Times New Roman" w:hAnsi="Times New Roman" w:cs="Times New Roman"/>
                <w:lang w:val="ru-RU"/>
              </w:rPr>
              <w:t>еминар позволит представителям компани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изучить конкретные риски</w:t>
            </w:r>
            <w:r>
              <w:rPr>
                <w:rFonts w:ascii="Times New Roman" w:hAnsi="Times New Roman" w:cs="Times New Roman"/>
                <w:lang w:val="ru-RU"/>
              </w:rPr>
              <w:t>, а также возможности, возникающие при осуществлении закупок или заключении государственного контракта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, в качестве </w:t>
            </w:r>
            <w:r>
              <w:rPr>
                <w:rFonts w:ascii="Times New Roman" w:hAnsi="Times New Roman" w:cs="Times New Roman"/>
                <w:lang w:val="ru-RU"/>
              </w:rPr>
              <w:t>подрядчика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или поставщика. </w:t>
            </w:r>
            <w:r>
              <w:rPr>
                <w:rFonts w:ascii="Times New Roman" w:hAnsi="Times New Roman" w:cs="Times New Roman"/>
                <w:lang w:val="ru-RU"/>
              </w:rPr>
              <w:t>В начале мероприятия участники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рассмотр</w:t>
            </w:r>
            <w:r>
              <w:rPr>
                <w:rFonts w:ascii="Times New Roman" w:hAnsi="Times New Roman" w:cs="Times New Roman"/>
                <w:lang w:val="ru-RU"/>
              </w:rPr>
              <w:t>ят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международное руководство по обеспечению целостности государственных закупок и установлению равных условий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осуществлении закупочной деятельности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в рамках законодательства о конкуренции. </w:t>
            </w:r>
            <w:r>
              <w:rPr>
                <w:rFonts w:ascii="Times New Roman" w:hAnsi="Times New Roman" w:cs="Times New Roman"/>
                <w:lang w:val="ru-RU"/>
              </w:rPr>
              <w:t xml:space="preserve">Вторая часть 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семинар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позволит участникам </w:t>
            </w: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инновационную практику российски</w:t>
            </w:r>
            <w:r>
              <w:rPr>
                <w:rFonts w:ascii="Times New Roman" w:hAnsi="Times New Roman" w:cs="Times New Roman"/>
                <w:lang w:val="ru-RU"/>
              </w:rPr>
              <w:t xml:space="preserve">х </w:t>
            </w:r>
            <w:r w:rsidRPr="007F136F">
              <w:rPr>
                <w:rFonts w:ascii="Times New Roman" w:hAnsi="Times New Roman" w:cs="Times New Roman"/>
                <w:lang w:val="ru-RU"/>
              </w:rPr>
              <w:t>компани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, в </w:t>
            </w:r>
            <w:r>
              <w:rPr>
                <w:rFonts w:ascii="Times New Roman" w:hAnsi="Times New Roman" w:cs="Times New Roman"/>
                <w:lang w:val="ru-RU"/>
              </w:rPr>
              <w:t>частности рассмотреть опыт организации государственных и муниципальных закупок</w:t>
            </w:r>
            <w:r w:rsidRPr="007F136F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а также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меры, позволяющие </w:t>
            </w:r>
            <w:r w:rsidRPr="007F136F">
              <w:rPr>
                <w:rFonts w:ascii="Times New Roman" w:hAnsi="Times New Roman" w:cs="Times New Roman"/>
                <w:lang w:val="ru-RU"/>
              </w:rPr>
              <w:t>минимизировать коррупционны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риск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7F136F">
              <w:rPr>
                <w:rFonts w:ascii="Times New Roman" w:hAnsi="Times New Roman" w:cs="Times New Roman"/>
                <w:lang w:val="ru-RU"/>
              </w:rPr>
              <w:t xml:space="preserve"> в этом процессе.</w:t>
            </w:r>
          </w:p>
          <w:p w:rsidR="001F48A8" w:rsidRPr="007F136F" w:rsidRDefault="001F48A8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F48A8" w:rsidRPr="00E46047" w:rsidRDefault="001F48A8" w:rsidP="001F48A8">
            <w:pPr>
              <w:pStyle w:val="Bodycopy"/>
              <w:spacing w:before="0"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4604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  <w:t>Обсуждение пройдет при поддержке экспертов из ОЭСР, «Делойт СНГ», Федеральной антимонопольной службы Российской Федерации и местных корпораций.</w:t>
            </w:r>
          </w:p>
          <w:p w:rsidR="001F48A8" w:rsidRPr="00E46047" w:rsidRDefault="001F48A8" w:rsidP="001F48A8">
            <w:pPr>
              <w:pStyle w:val="Bodycopy"/>
              <w:spacing w:before="0"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040307" w:rsidRPr="001F48A8" w:rsidRDefault="001F48A8" w:rsidP="001F48A8">
            <w:pPr>
              <w:rPr>
                <w:rFonts w:ascii="Times New Roman" w:hAnsi="Times New Roman" w:cs="Times New Roman"/>
                <w:lang w:val="ru-RU"/>
              </w:rPr>
            </w:pPr>
            <w:r w:rsidRPr="00E46047">
              <w:rPr>
                <w:rFonts w:ascii="Times New Roman" w:hAnsi="Times New Roman" w:cs="Times New Roman"/>
                <w:lang w:val="ru-RU"/>
              </w:rPr>
              <w:t>На семинаре будет обеспечен синхронный перевод.</w:t>
            </w:r>
          </w:p>
          <w:p w:rsidR="00113952" w:rsidRPr="001F48A8" w:rsidRDefault="00113952" w:rsidP="001F48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40307" w:rsidRPr="001F48A8" w:rsidRDefault="00040307" w:rsidP="002A416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9555E7" w:rsidRPr="001F48A8" w:rsidRDefault="009555E7" w:rsidP="005B105F">
      <w:pPr>
        <w:jc w:val="both"/>
        <w:rPr>
          <w:rFonts w:ascii="Times New Roman" w:hAnsi="Times New Roman" w:cs="Times New Roman"/>
          <w:lang w:val="ru-RU"/>
        </w:rPr>
      </w:pPr>
    </w:p>
    <w:p w:rsidR="001F48A8" w:rsidRPr="001234EE" w:rsidRDefault="001F48A8" w:rsidP="001F48A8">
      <w:pPr>
        <w:tabs>
          <w:tab w:val="center" w:pos="4513"/>
          <w:tab w:val="left" w:pos="599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Программа</w:t>
      </w:r>
    </w:p>
    <w:tbl>
      <w:tblPr>
        <w:tblStyle w:val="a4"/>
        <w:tblW w:w="9072" w:type="dxa"/>
        <w:tblInd w:w="108" w:type="dxa"/>
        <w:tblLook w:val="04A0"/>
      </w:tblPr>
      <w:tblGrid>
        <w:gridCol w:w="1701"/>
        <w:gridCol w:w="7371"/>
      </w:tblGrid>
      <w:tr w:rsidR="001F48A8" w:rsidRPr="00785797" w:rsidTr="005B1B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8h30 – 9h00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Приветственный кофе и регистрация</w:t>
            </w:r>
          </w:p>
        </w:tc>
      </w:tr>
      <w:tr w:rsidR="001F48A8" w:rsidRPr="00785797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9h00 – 9h05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8" w:rsidRPr="00BD7453" w:rsidRDefault="001F48A8" w:rsidP="005B1BDE">
            <w:pPr>
              <w:spacing w:before="120" w:after="120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Вступительное слово</w:t>
            </w:r>
          </w:p>
        </w:tc>
      </w:tr>
      <w:tr w:rsidR="001F48A8" w:rsidRPr="006051C9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A8" w:rsidRPr="000F4FE0" w:rsidRDefault="001F48A8" w:rsidP="005B1BDE">
            <w:pPr>
              <w:spacing w:before="120" w:after="120"/>
              <w:jc w:val="center"/>
              <w:rPr>
                <w:rFonts w:ascii="Times" w:hAnsi="Times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Сессия</w:t>
            </w:r>
            <w:r w:rsidRPr="007F136F">
              <w:rPr>
                <w:rFonts w:ascii="Times New Roman" w:hAnsi="Times New Roman" w:cs="Times New Roman"/>
                <w:b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lang w:val="ru-RU"/>
              </w:rPr>
              <w:t>– Международные</w:t>
            </w:r>
            <w:r w:rsidRPr="000F4F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и национальные тенденции и руководства</w:t>
            </w:r>
          </w:p>
        </w:tc>
      </w:tr>
      <w:tr w:rsidR="001F48A8" w:rsidRPr="006051C9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9h05 – 9h10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Default="001F48A8" w:rsidP="005B1BDE">
            <w:pPr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Передовая</w:t>
            </w:r>
            <w:r w:rsidRPr="00DD6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практика</w:t>
            </w:r>
            <w:r w:rsidRPr="00DD6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DD6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неподкупность</w:t>
            </w:r>
            <w:r w:rsidRPr="00DD6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закупочной</w:t>
            </w:r>
            <w:r w:rsidRPr="00DD6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деятельности</w:t>
            </w:r>
            <w:r w:rsidRPr="00DD6BAA">
              <w:rPr>
                <w:rFonts w:ascii="Times New Roman" w:hAnsi="Times New Roman"/>
                <w:lang w:val="ru-RU"/>
              </w:rPr>
              <w:t>:</w:t>
            </w:r>
          </w:p>
          <w:p w:rsidR="001F48A8" w:rsidRPr="00DD6BAA" w:rsidRDefault="001F48A8" w:rsidP="005B1BDE">
            <w:pPr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краткое введение</w:t>
            </w:r>
            <w:r w:rsidRPr="00DD6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F48A8" w:rsidRPr="004A3D87" w:rsidRDefault="001F48A8" w:rsidP="005B1BDE">
            <w:pPr>
              <w:pStyle w:val="a3"/>
              <w:numPr>
                <w:ilvl w:val="0"/>
                <w:numId w:val="7"/>
              </w:numPr>
              <w:spacing w:before="120"/>
              <w:jc w:val="both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b/>
                <w:i/>
                <w:lang w:val="ru-RU"/>
              </w:rPr>
              <w:t>Элисон</w:t>
            </w:r>
            <w:r w:rsidRPr="004A3D87">
              <w:rPr>
                <w:rFonts w:ascii="Times" w:hAnsi="Times"/>
                <w:b/>
                <w:i/>
                <w:lang w:val="ru-RU"/>
              </w:rPr>
              <w:t xml:space="preserve"> </w:t>
            </w:r>
            <w:r>
              <w:rPr>
                <w:rFonts w:ascii="Times" w:hAnsi="Times"/>
                <w:b/>
                <w:i/>
                <w:lang w:val="ru-RU"/>
              </w:rPr>
              <w:t>МакКин</w:t>
            </w:r>
            <w:r w:rsidRPr="004A3D87">
              <w:rPr>
                <w:rFonts w:ascii="Times" w:hAnsi="Times"/>
                <w:i/>
                <w:lang w:val="ru-RU"/>
              </w:rPr>
              <w:t>,</w:t>
            </w:r>
            <w:r>
              <w:rPr>
                <w:rFonts w:ascii="Times" w:hAnsi="Times"/>
                <w:i/>
                <w:lang w:val="ru-RU"/>
              </w:rPr>
              <w:t xml:space="preserve"> Аналитик</w:t>
            </w:r>
            <w:r w:rsidRPr="004A3D87">
              <w:rPr>
                <w:rFonts w:ascii="Times" w:hAnsi="Times"/>
                <w:i/>
                <w:lang w:val="ru-RU"/>
              </w:rPr>
              <w:t>,</w:t>
            </w:r>
            <w:r>
              <w:rPr>
                <w:rFonts w:ascii="Times" w:hAnsi="Times"/>
                <w:i/>
                <w:lang w:val="ru-RU"/>
              </w:rPr>
              <w:t xml:space="preserve"> Отдел корпоративных отношений, ОЭСР</w:t>
            </w:r>
          </w:p>
        </w:tc>
      </w:tr>
      <w:tr w:rsidR="001F48A8" w:rsidRPr="006051C9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9h10 – 9h30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7F2525" w:rsidRDefault="001F48A8" w:rsidP="005B1BDE">
            <w:pPr>
              <w:spacing w:before="120" w:after="120"/>
              <w:jc w:val="both"/>
              <w:rPr>
                <w:rFonts w:ascii="Times" w:hAnsi="Times"/>
                <w:lang w:val="ru-RU"/>
              </w:rPr>
            </w:pPr>
            <w:r w:rsidRPr="007F2525">
              <w:rPr>
                <w:rFonts w:ascii="Times" w:hAnsi="Times"/>
                <w:lang w:val="ru-RU"/>
              </w:rPr>
              <w:t xml:space="preserve">Новые требования к системам управления рисками и комплаенса </w:t>
            </w:r>
          </w:p>
          <w:p w:rsidR="001F48A8" w:rsidRPr="007F2525" w:rsidRDefault="001F48A8" w:rsidP="001F48A8">
            <w:pPr>
              <w:pStyle w:val="a3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" w:hAnsi="Times"/>
                <w:i/>
                <w:lang w:val="ru-RU"/>
              </w:rPr>
            </w:pPr>
            <w:r w:rsidRPr="007F2525">
              <w:rPr>
                <w:rFonts w:ascii="Times" w:hAnsi="Times"/>
                <w:b/>
                <w:i/>
                <w:lang w:val="ru-RU"/>
              </w:rPr>
              <w:t>Алексей Ивлев</w:t>
            </w:r>
            <w:r w:rsidRPr="007F2525">
              <w:rPr>
                <w:rFonts w:ascii="Times" w:hAnsi="Times"/>
                <w:i/>
                <w:lang w:val="ru-RU"/>
              </w:rPr>
              <w:t xml:space="preserve">, Директор, </w:t>
            </w:r>
            <w:r>
              <w:rPr>
                <w:rFonts w:ascii="Times" w:hAnsi="Times"/>
                <w:i/>
                <w:lang w:val="ru-RU"/>
              </w:rPr>
              <w:t xml:space="preserve">компания </w:t>
            </w:r>
            <w:r w:rsidRPr="007F2525">
              <w:rPr>
                <w:rFonts w:ascii="Times" w:hAnsi="Times"/>
                <w:i/>
                <w:lang w:val="ru-RU"/>
              </w:rPr>
              <w:t>Делойт</w:t>
            </w:r>
          </w:p>
        </w:tc>
      </w:tr>
      <w:tr w:rsidR="001F48A8" w:rsidRPr="006051C9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9h30 – 9h50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7F136F" w:rsidRDefault="001F48A8" w:rsidP="005B1BDE">
            <w:pPr>
              <w:pStyle w:val="a3"/>
              <w:spacing w:before="120" w:after="12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Равные условия  при осуществлении закупочной деятельности: законодательство о конкуренции</w:t>
            </w:r>
          </w:p>
          <w:p w:rsidR="001F48A8" w:rsidRPr="000F4FE0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lang w:val="ru-RU"/>
              </w:rPr>
            </w:pPr>
            <w:r w:rsidRPr="007F136F">
              <w:rPr>
                <w:rFonts w:ascii="Times New Roman" w:hAnsi="Times New Roman"/>
                <w:b/>
                <w:i/>
                <w:lang w:val="ru-RU"/>
              </w:rPr>
              <w:t>г-жа Деспина Пачну</w:t>
            </w:r>
            <w:r w:rsidRPr="00C44128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" w:hAnsi="Times"/>
                <w:i/>
                <w:lang w:val="ru-RU"/>
              </w:rPr>
              <w:t>Аналитик</w:t>
            </w:r>
            <w:r w:rsidRPr="004A3D87">
              <w:rPr>
                <w:rFonts w:ascii="Times" w:hAnsi="Times"/>
                <w:i/>
                <w:lang w:val="ru-RU"/>
              </w:rPr>
              <w:t>,</w:t>
            </w:r>
            <w:r>
              <w:rPr>
                <w:rFonts w:ascii="Times" w:hAnsi="Times"/>
                <w:i/>
                <w:lang w:val="ru-RU"/>
              </w:rPr>
              <w:t xml:space="preserve"> Отдел корпоративных отношений, ОЭСР</w:t>
            </w:r>
          </w:p>
        </w:tc>
      </w:tr>
      <w:tr w:rsidR="001F48A8" w:rsidRPr="00785797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9h50 – 10h10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A8" w:rsidRPr="00BD7453" w:rsidRDefault="001F48A8" w:rsidP="005B1BDE">
            <w:pPr>
              <w:spacing w:before="120" w:after="120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Кофе - брейк</w:t>
            </w:r>
          </w:p>
        </w:tc>
      </w:tr>
      <w:tr w:rsidR="001F48A8" w:rsidRPr="006051C9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10h10 – 11h00</w:t>
            </w:r>
          </w:p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i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8" w:rsidRPr="000F4FE0" w:rsidRDefault="001F48A8" w:rsidP="005B1BDE">
            <w:pPr>
              <w:spacing w:before="120" w:after="120"/>
              <w:jc w:val="both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Лучшие практики: руководство ФАС России</w:t>
            </w:r>
          </w:p>
          <w:p w:rsidR="001F48A8" w:rsidRPr="000F4FE0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i/>
                <w:lang w:val="ru-RU"/>
              </w:rPr>
              <w:t>Заместитель руководителя</w:t>
            </w:r>
            <w:r w:rsidRPr="000F4FE0">
              <w:rPr>
                <w:rFonts w:ascii="Times" w:hAnsi="Times"/>
                <w:i/>
                <w:lang w:val="ru-RU"/>
              </w:rPr>
              <w:t xml:space="preserve">, </w:t>
            </w:r>
            <w:r>
              <w:rPr>
                <w:rFonts w:ascii="Times" w:hAnsi="Times"/>
                <w:i/>
                <w:lang w:val="ru-RU"/>
              </w:rPr>
              <w:t>ФАС России</w:t>
            </w:r>
            <w:r w:rsidRPr="000F4FE0">
              <w:rPr>
                <w:rFonts w:ascii="Times" w:hAnsi="Times"/>
                <w:i/>
                <w:lang w:val="ru-RU"/>
              </w:rPr>
              <w:t xml:space="preserve"> </w:t>
            </w:r>
            <w:r w:rsidRPr="00D747AB">
              <w:rPr>
                <w:rFonts w:ascii="Times" w:hAnsi="Times"/>
                <w:b/>
                <w:i/>
                <w:lang w:val="ru-RU"/>
              </w:rPr>
              <w:t>(подтверждается)</w:t>
            </w:r>
          </w:p>
          <w:p w:rsidR="001F48A8" w:rsidRPr="000F4FE0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i/>
                <w:lang w:val="ru-RU"/>
              </w:rPr>
            </w:pPr>
            <w:r>
              <w:rPr>
                <w:rFonts w:ascii="Times" w:hAnsi="Times"/>
                <w:b/>
                <w:i/>
                <w:lang w:val="ru-RU"/>
              </w:rPr>
              <w:t>Артем</w:t>
            </w:r>
            <w:r w:rsidRPr="000F4FE0">
              <w:rPr>
                <w:rFonts w:ascii="Times" w:hAnsi="Times"/>
                <w:b/>
                <w:i/>
                <w:lang w:val="ru-RU"/>
              </w:rPr>
              <w:t xml:space="preserve"> </w:t>
            </w:r>
            <w:r>
              <w:rPr>
                <w:rFonts w:ascii="Times" w:hAnsi="Times"/>
                <w:b/>
                <w:i/>
                <w:lang w:val="ru-RU"/>
              </w:rPr>
              <w:t>Лобов</w:t>
            </w:r>
            <w:r w:rsidRPr="000F4FE0">
              <w:rPr>
                <w:rFonts w:ascii="Times" w:hAnsi="Times"/>
                <w:b/>
                <w:i/>
                <w:lang w:val="ru-RU"/>
              </w:rPr>
              <w:t xml:space="preserve">, </w:t>
            </w:r>
            <w:r w:rsidRPr="000F4FE0">
              <w:rPr>
                <w:rFonts w:ascii="Times" w:hAnsi="Times"/>
                <w:i/>
                <w:lang w:val="ru-RU"/>
              </w:rPr>
              <w:t>начальник Управления</w:t>
            </w:r>
            <w:r w:rsidRPr="000F4FE0">
              <w:rPr>
                <w:lang w:val="ru-RU"/>
              </w:rPr>
              <w:t xml:space="preserve"> </w:t>
            </w:r>
            <w:r w:rsidRPr="000F4FE0">
              <w:rPr>
                <w:rFonts w:ascii="Times" w:hAnsi="Times"/>
                <w:i/>
                <w:lang w:val="ru-RU"/>
              </w:rPr>
              <w:t>контроля размещения государственного заказа ФАС России</w:t>
            </w:r>
            <w:r w:rsidRPr="000F4FE0">
              <w:rPr>
                <w:rFonts w:ascii="Times" w:hAnsi="Times"/>
                <w:b/>
                <w:i/>
                <w:lang w:val="ru-RU"/>
              </w:rPr>
              <w:t xml:space="preserve"> (подтверждается)</w:t>
            </w:r>
          </w:p>
          <w:p w:rsidR="001F48A8" w:rsidRPr="000F4FE0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b/>
                <w:i/>
                <w:lang w:val="ru-RU"/>
              </w:rPr>
              <w:t>Дмитрий</w:t>
            </w:r>
            <w:r w:rsidRPr="000F4FE0">
              <w:rPr>
                <w:rFonts w:ascii="Times" w:hAnsi="Times"/>
                <w:b/>
                <w:i/>
                <w:lang w:val="ru-RU"/>
              </w:rPr>
              <w:t xml:space="preserve"> </w:t>
            </w:r>
            <w:r>
              <w:rPr>
                <w:rFonts w:ascii="Times" w:hAnsi="Times"/>
                <w:b/>
                <w:i/>
                <w:lang w:val="ru-RU"/>
              </w:rPr>
              <w:t>Артюшенко</w:t>
            </w:r>
            <w:r w:rsidRPr="000F4FE0">
              <w:rPr>
                <w:rFonts w:ascii="Times" w:hAnsi="Times"/>
                <w:b/>
                <w:i/>
                <w:lang w:val="ru-RU"/>
              </w:rPr>
              <w:t xml:space="preserve">, </w:t>
            </w:r>
            <w:r w:rsidRPr="000F4FE0">
              <w:rPr>
                <w:rFonts w:ascii="Times" w:hAnsi="Times"/>
                <w:i/>
                <w:lang w:val="ru-RU"/>
              </w:rPr>
              <w:t>заместитель начальника Управления по борьбе с картелями ФАС России (Семинар в г. Москве)/</w:t>
            </w:r>
            <w:r>
              <w:rPr>
                <w:rFonts w:ascii="Times" w:hAnsi="Times"/>
                <w:i/>
                <w:lang w:val="ru-RU"/>
              </w:rPr>
              <w:t xml:space="preserve"> </w:t>
            </w:r>
            <w:r>
              <w:rPr>
                <w:rFonts w:ascii="Times" w:hAnsi="Times"/>
                <w:i/>
                <w:lang w:val="ru-RU"/>
              </w:rPr>
              <w:br/>
            </w:r>
            <w:r w:rsidRPr="000F4FE0">
              <w:rPr>
                <w:rFonts w:ascii="Times" w:hAnsi="Times"/>
                <w:b/>
                <w:i/>
                <w:lang w:val="ru-RU"/>
              </w:rPr>
              <w:t xml:space="preserve">Мухамед Хамуков, </w:t>
            </w:r>
            <w:r w:rsidRPr="000F4FE0">
              <w:rPr>
                <w:rFonts w:ascii="Times" w:hAnsi="Times"/>
                <w:i/>
                <w:lang w:val="ru-RU"/>
              </w:rPr>
              <w:t>заместитель начальника Управления по борьбе с картелями  ФАС России (Семинар в г. Казани)</w:t>
            </w:r>
          </w:p>
        </w:tc>
      </w:tr>
      <w:tr w:rsidR="001F48A8" w:rsidRPr="006051C9" w:rsidTr="005B1BD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1</w:t>
            </w:r>
            <w:r>
              <w:rPr>
                <w:rFonts w:ascii="Times" w:hAnsi="Times"/>
                <w:lang w:eastAsia="en-US"/>
              </w:rPr>
              <w:t>1h0</w:t>
            </w:r>
            <w:r w:rsidRPr="00BD7453">
              <w:rPr>
                <w:rFonts w:ascii="Times" w:hAnsi="Times"/>
                <w:lang w:eastAsia="en-US"/>
              </w:rPr>
              <w:t>0 – 11h</w:t>
            </w:r>
            <w:r>
              <w:rPr>
                <w:rFonts w:ascii="Times" w:hAnsi="Times"/>
                <w:lang w:eastAsia="en-US"/>
              </w:rPr>
              <w:t>3</w:t>
            </w:r>
            <w:r w:rsidRPr="00BD7453">
              <w:rPr>
                <w:rFonts w:ascii="Times" w:hAnsi="Times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8" w:rsidRPr="009B1A1F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ru-RU"/>
              </w:rPr>
              <w:t>Дискуссия</w:t>
            </w:r>
          </w:p>
          <w:p w:rsidR="001F48A8" w:rsidRPr="009B1A1F" w:rsidRDefault="001F48A8" w:rsidP="001F48A8">
            <w:pPr>
              <w:pStyle w:val="a3"/>
              <w:numPr>
                <w:ilvl w:val="0"/>
                <w:numId w:val="16"/>
              </w:numPr>
              <w:spacing w:before="120" w:after="120"/>
              <w:rPr>
                <w:rFonts w:ascii="Times" w:hAnsi="Times"/>
                <w:lang w:val="ru-RU"/>
              </w:rPr>
            </w:pPr>
            <w:r w:rsidRPr="009B1A1F">
              <w:rPr>
                <w:rFonts w:ascii="Times New Roman" w:hAnsi="Times New Roman"/>
                <w:b/>
                <w:i/>
                <w:lang w:val="ru-RU"/>
              </w:rPr>
              <w:t>Гектор Леуэде</w:t>
            </w:r>
            <w:r w:rsidRPr="007A44EB">
              <w:rPr>
                <w:rFonts w:ascii="Times New Roman" w:hAnsi="Times New Roman"/>
                <w:lang w:val="ru-RU"/>
              </w:rPr>
              <w:t xml:space="preserve">, </w:t>
            </w:r>
            <w:r w:rsidRPr="009B1A1F">
              <w:rPr>
                <w:rFonts w:ascii="Times New Roman" w:hAnsi="Times New Roman"/>
                <w:i/>
                <w:lang w:val="ru-RU"/>
              </w:rPr>
              <w:t xml:space="preserve">старший аналитик, </w:t>
            </w:r>
            <w:r w:rsidRPr="009B1A1F">
              <w:rPr>
                <w:rFonts w:ascii="Times" w:hAnsi="Times"/>
                <w:i/>
                <w:lang w:val="ru-RU"/>
              </w:rPr>
              <w:t xml:space="preserve">Отдел корпоративных отношений, ОЭСР </w:t>
            </w:r>
          </w:p>
        </w:tc>
      </w:tr>
      <w:tr w:rsidR="001F48A8" w:rsidRPr="00785797" w:rsidTr="005B1BDE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48A8" w:rsidRPr="009B1A1F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val="ru-RU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jc w:val="center"/>
              <w:rPr>
                <w:rFonts w:ascii="Times" w:hAnsi="Times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Сессия 2 – Практика компаний</w:t>
            </w:r>
          </w:p>
        </w:tc>
      </w:tr>
      <w:tr w:rsidR="001F48A8" w:rsidRPr="00DD6BAA" w:rsidTr="005B1B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 w:rsidRPr="00BD7453">
              <w:rPr>
                <w:rFonts w:ascii="Times" w:hAnsi="Times"/>
                <w:lang w:eastAsia="en-US"/>
              </w:rPr>
              <w:t>1</w:t>
            </w:r>
            <w:r>
              <w:rPr>
                <w:rFonts w:ascii="Times" w:hAnsi="Times"/>
                <w:lang w:eastAsia="en-US"/>
              </w:rPr>
              <w:t>1h3</w:t>
            </w:r>
            <w:r w:rsidRPr="00BD7453">
              <w:rPr>
                <w:rFonts w:ascii="Times" w:hAnsi="Times"/>
                <w:lang w:eastAsia="en-US"/>
              </w:rPr>
              <w:t>0 – 12h</w:t>
            </w:r>
            <w:r>
              <w:rPr>
                <w:rFonts w:ascii="Times" w:hAnsi="Times"/>
                <w:lang w:eastAsia="en-US"/>
              </w:rPr>
              <w:t>3</w:t>
            </w:r>
            <w:r w:rsidRPr="00BD7453">
              <w:rPr>
                <w:rFonts w:ascii="Times" w:hAnsi="Times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7F136F" w:rsidRDefault="001F48A8" w:rsidP="005B1BDE">
            <w:pPr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Методы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механизмы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применяемые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компаниями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взаимодействии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сторонними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  <w:r w:rsidRPr="003E31E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F48A8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i/>
                <w:lang w:val="ru-RU"/>
              </w:rPr>
            </w:pPr>
            <w:r>
              <w:rPr>
                <w:rFonts w:ascii="Times" w:hAnsi="Times"/>
                <w:b/>
                <w:i/>
                <w:lang w:val="ru-RU"/>
              </w:rPr>
              <w:t>Мария</w:t>
            </w:r>
            <w:r w:rsidRPr="00DD6BAA">
              <w:rPr>
                <w:rFonts w:ascii="Times" w:hAnsi="Times"/>
                <w:b/>
                <w:i/>
                <w:lang w:val="ru-RU"/>
              </w:rPr>
              <w:t xml:space="preserve"> </w:t>
            </w:r>
            <w:r>
              <w:rPr>
                <w:rFonts w:ascii="Times" w:hAnsi="Times"/>
                <w:b/>
                <w:i/>
                <w:lang w:val="ru-RU"/>
              </w:rPr>
              <w:t>Бинберг</w:t>
            </w:r>
            <w:r w:rsidRPr="00DD6BAA">
              <w:rPr>
                <w:rFonts w:ascii="Times" w:hAnsi="Times"/>
                <w:i/>
                <w:lang w:val="ru-RU"/>
              </w:rPr>
              <w:t xml:space="preserve">, </w:t>
            </w:r>
            <w:r>
              <w:rPr>
                <w:rFonts w:ascii="Times" w:hAnsi="Times"/>
                <w:i/>
                <w:lang w:val="ru-RU"/>
              </w:rPr>
              <w:t xml:space="preserve">представитель фармацевтической компании </w:t>
            </w:r>
            <w:r w:rsidRPr="00DD6BAA">
              <w:rPr>
                <w:rFonts w:ascii="Times" w:hAnsi="Times"/>
                <w:i/>
                <w:lang w:val="en-US"/>
              </w:rPr>
              <w:t>GlaxoSmithKline</w:t>
            </w:r>
            <w:r w:rsidRPr="00DD6BAA">
              <w:rPr>
                <w:rFonts w:ascii="Times" w:hAnsi="Times"/>
                <w:i/>
                <w:lang w:val="ru-RU"/>
              </w:rPr>
              <w:t>(</w:t>
            </w:r>
            <w:r w:rsidRPr="00DD6BAA">
              <w:rPr>
                <w:rFonts w:ascii="Times" w:hAnsi="Times"/>
                <w:i/>
                <w:lang w:val="en-US"/>
              </w:rPr>
              <w:t>GSK</w:t>
            </w:r>
            <w:r w:rsidRPr="00DD6BAA">
              <w:rPr>
                <w:rFonts w:ascii="Times" w:hAnsi="Times"/>
                <w:i/>
                <w:lang w:val="ru-RU"/>
              </w:rPr>
              <w:t>)</w:t>
            </w:r>
          </w:p>
          <w:p w:rsidR="001F48A8" w:rsidRPr="00DD6BAA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i/>
                <w:lang w:val="ru-RU"/>
              </w:rPr>
            </w:pPr>
            <w:r w:rsidRPr="00DD6BAA">
              <w:rPr>
                <w:rFonts w:ascii="Times" w:hAnsi="Times"/>
                <w:i/>
                <w:lang w:val="ru-RU"/>
              </w:rPr>
              <w:t xml:space="preserve"> </w:t>
            </w:r>
            <w:r>
              <w:rPr>
                <w:rFonts w:ascii="Times" w:hAnsi="Times"/>
                <w:b/>
                <w:i/>
                <w:lang w:val="ru-RU"/>
              </w:rPr>
              <w:t>Представитель компании «Автодор» (подтверждается)</w:t>
            </w:r>
          </w:p>
          <w:p w:rsidR="001F48A8" w:rsidRPr="00DD6BAA" w:rsidRDefault="001F48A8" w:rsidP="005B1BDE">
            <w:pPr>
              <w:pStyle w:val="a3"/>
              <w:numPr>
                <w:ilvl w:val="0"/>
                <w:numId w:val="7"/>
              </w:numPr>
              <w:spacing w:before="120" w:after="120"/>
              <w:jc w:val="both"/>
              <w:rPr>
                <w:rFonts w:ascii="Times" w:hAnsi="Times"/>
                <w:i/>
                <w:lang w:val="ru-RU"/>
              </w:rPr>
            </w:pPr>
            <w:r>
              <w:rPr>
                <w:rFonts w:ascii="Times" w:hAnsi="Times"/>
                <w:b/>
                <w:i/>
                <w:lang w:val="ru-RU"/>
              </w:rPr>
              <w:lastRenderedPageBreak/>
              <w:t>Представитель компании «ТМК» (подтверждается)</w:t>
            </w:r>
          </w:p>
        </w:tc>
      </w:tr>
      <w:tr w:rsidR="001F48A8" w:rsidRPr="006051C9" w:rsidTr="005B1B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A8" w:rsidRPr="00BD7453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lastRenderedPageBreak/>
              <w:t>12h30 – 12h55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9B1A1F" w:rsidRDefault="001F48A8" w:rsidP="005B1BDE">
            <w:pPr>
              <w:pStyle w:val="a3"/>
              <w:spacing w:before="120" w:after="120"/>
              <w:ind w:left="0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ru-RU"/>
              </w:rPr>
              <w:t>Дискуссия</w:t>
            </w:r>
          </w:p>
          <w:p w:rsidR="001F48A8" w:rsidRPr="009B1A1F" w:rsidRDefault="001F48A8" w:rsidP="001F48A8">
            <w:pPr>
              <w:pStyle w:val="a3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" w:hAnsi="Times"/>
                <w:lang w:val="ru-RU"/>
              </w:rPr>
            </w:pPr>
            <w:r w:rsidRPr="009B1A1F">
              <w:rPr>
                <w:rFonts w:ascii="Times New Roman" w:hAnsi="Times New Roman"/>
                <w:b/>
                <w:i/>
                <w:lang w:val="ru-RU"/>
              </w:rPr>
              <w:t>Гектор Леуэде</w:t>
            </w:r>
            <w:r w:rsidRPr="009B1A1F">
              <w:rPr>
                <w:rFonts w:ascii="Times New Roman" w:hAnsi="Times New Roman"/>
                <w:lang w:val="ru-RU"/>
              </w:rPr>
              <w:t xml:space="preserve">, </w:t>
            </w:r>
            <w:r w:rsidRPr="009B1A1F">
              <w:rPr>
                <w:rFonts w:ascii="Times New Roman" w:hAnsi="Times New Roman"/>
                <w:i/>
                <w:lang w:val="ru-RU"/>
              </w:rPr>
              <w:t xml:space="preserve">старший аналитик, </w:t>
            </w:r>
            <w:r w:rsidRPr="009B1A1F">
              <w:rPr>
                <w:rFonts w:ascii="Times" w:hAnsi="Times"/>
                <w:i/>
                <w:lang w:val="ru-RU"/>
              </w:rPr>
              <w:t>Отдел корпоративных отношений, ОЭСР</w:t>
            </w:r>
          </w:p>
        </w:tc>
      </w:tr>
      <w:tr w:rsidR="001F48A8" w:rsidRPr="00785797" w:rsidTr="005B1BDE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BD7453" w:rsidRDefault="001F48A8" w:rsidP="005B1BDE">
            <w:pPr>
              <w:pStyle w:val="a3"/>
              <w:spacing w:before="240" w:after="240"/>
              <w:ind w:left="0"/>
              <w:rPr>
                <w:rFonts w:ascii="Times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>12h55</w:t>
            </w:r>
            <w:r w:rsidRPr="00BD7453">
              <w:rPr>
                <w:rFonts w:ascii="Times" w:hAnsi="Times"/>
                <w:lang w:eastAsia="en-US"/>
              </w:rPr>
              <w:t xml:space="preserve"> – 13h00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A8" w:rsidRPr="00D747AB" w:rsidRDefault="001F48A8" w:rsidP="005B1BDE">
            <w:pPr>
              <w:spacing w:before="240" w:after="240"/>
              <w:rPr>
                <w:rFonts w:ascii="Times" w:hAnsi="Times"/>
                <w:i/>
                <w:lang w:val="ru-RU"/>
              </w:rPr>
            </w:pPr>
            <w:r>
              <w:rPr>
                <w:rFonts w:ascii="Times" w:hAnsi="Times" w:cs="Times New Roman"/>
                <w:lang w:val="ru-RU"/>
              </w:rPr>
              <w:t>Заключительное слово</w:t>
            </w:r>
          </w:p>
        </w:tc>
      </w:tr>
    </w:tbl>
    <w:p w:rsidR="001F48A8" w:rsidRPr="007F136F" w:rsidRDefault="001F48A8" w:rsidP="001F48A8">
      <w:pPr>
        <w:jc w:val="both"/>
        <w:rPr>
          <w:rFonts w:ascii="Times New Roman" w:hAnsi="Times New Roman" w:cs="Times New Roman"/>
          <w:lang w:val="ru-RU"/>
        </w:rPr>
      </w:pPr>
    </w:p>
    <w:p w:rsidR="00F15148" w:rsidRDefault="001F48A8" w:rsidP="00F151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="00F15148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</w:p>
    <w:p w:rsidR="00F15148" w:rsidRPr="001F48A8" w:rsidRDefault="001F48A8" w:rsidP="001F48A8">
      <w:pPr>
        <w:pStyle w:val="a3"/>
        <w:numPr>
          <w:ilvl w:val="0"/>
          <w:numId w:val="13"/>
        </w:numPr>
        <w:rPr>
          <w:rFonts w:ascii="Times" w:hAnsi="Times"/>
          <w:lang w:val="ru-RU"/>
        </w:rPr>
      </w:pPr>
      <w:r w:rsidRPr="001F48A8">
        <w:rPr>
          <w:rFonts w:ascii="Times" w:hAnsi="Times"/>
          <w:lang w:val="ru-RU"/>
        </w:rPr>
        <w:t>Рекомендация Совета</w:t>
      </w:r>
      <w:r>
        <w:rPr>
          <w:rFonts w:ascii="Times" w:hAnsi="Times"/>
          <w:lang w:val="ru-RU"/>
        </w:rPr>
        <w:t xml:space="preserve"> ОЭСР</w:t>
      </w:r>
      <w:r w:rsidRPr="001F48A8">
        <w:rPr>
          <w:rFonts w:ascii="Times" w:hAnsi="Times"/>
          <w:lang w:val="ru-RU"/>
        </w:rPr>
        <w:t xml:space="preserve"> по государственным закупкам </w:t>
      </w:r>
      <w:r w:rsidR="00F15148" w:rsidRPr="001F48A8">
        <w:rPr>
          <w:rFonts w:ascii="Times" w:hAnsi="Times"/>
          <w:lang w:val="ru-RU"/>
        </w:rPr>
        <w:t>(</w:t>
      </w:r>
      <w:hyperlink r:id="rId7" w:history="1">
        <w:r w:rsidR="00F15148">
          <w:rPr>
            <w:rStyle w:val="a5"/>
            <w:rFonts w:ascii="Times" w:hAnsi="Times"/>
          </w:rPr>
          <w:t>English</w:t>
        </w:r>
      </w:hyperlink>
      <w:r w:rsidR="00F15148" w:rsidRPr="001F48A8">
        <w:rPr>
          <w:rFonts w:ascii="Times" w:hAnsi="Times"/>
          <w:lang w:val="ru-RU"/>
        </w:rPr>
        <w:t>) (</w:t>
      </w:r>
      <w:hyperlink r:id="rId8" w:history="1">
        <w:r>
          <w:rPr>
            <w:rStyle w:val="a5"/>
            <w:rFonts w:ascii="Times" w:hAnsi="Times"/>
            <w:lang w:val="ru-RU"/>
          </w:rPr>
          <w:t>Русский</w:t>
        </w:r>
      </w:hyperlink>
      <w:r w:rsidR="00F15148" w:rsidRPr="001F48A8">
        <w:rPr>
          <w:rFonts w:ascii="Times" w:hAnsi="Times"/>
          <w:lang w:val="ru-RU"/>
        </w:rPr>
        <w:t xml:space="preserve">) </w:t>
      </w:r>
    </w:p>
    <w:p w:rsidR="00F15148" w:rsidRDefault="00476FA4" w:rsidP="00F15148">
      <w:pPr>
        <w:pStyle w:val="a3"/>
        <w:numPr>
          <w:ilvl w:val="0"/>
          <w:numId w:val="13"/>
        </w:numPr>
        <w:rPr>
          <w:rFonts w:ascii="Times" w:hAnsi="Times"/>
        </w:rPr>
      </w:pPr>
      <w:hyperlink r:id="rId9" w:history="1">
        <w:r w:rsidR="00F15148">
          <w:rPr>
            <w:rStyle w:val="a5"/>
            <w:rFonts w:ascii="Times" w:hAnsi="Times"/>
          </w:rPr>
          <w:t>Preventing Corruption in Public Procurement</w:t>
        </w:r>
      </w:hyperlink>
    </w:p>
    <w:p w:rsidR="00F15148" w:rsidRDefault="00476FA4" w:rsidP="00F15148">
      <w:pPr>
        <w:pStyle w:val="a3"/>
        <w:numPr>
          <w:ilvl w:val="0"/>
          <w:numId w:val="13"/>
        </w:numPr>
        <w:rPr>
          <w:rFonts w:ascii="Times" w:hAnsi="Times"/>
        </w:rPr>
      </w:pPr>
      <w:hyperlink r:id="rId10" w:history="1">
        <w:r w:rsidR="00F15148">
          <w:rPr>
            <w:rStyle w:val="a5"/>
            <w:rFonts w:ascii="Times" w:hAnsi="Times"/>
          </w:rPr>
          <w:t>New Perspectives in E-government and the Prevention of Corruption</w:t>
        </w:r>
      </w:hyperlink>
    </w:p>
    <w:p w:rsidR="001F48A8" w:rsidRPr="001F48A8" w:rsidRDefault="001F48A8" w:rsidP="00F15148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Конвенцию ОЭСР «</w:t>
      </w:r>
      <w:r w:rsidRPr="001F48A8">
        <w:rPr>
          <w:rFonts w:ascii="Times New Roman" w:hAnsi="Times New Roman" w:cs="Times New Roman"/>
          <w:lang w:val="ru-RU"/>
        </w:rPr>
        <w:t>О борьбе с подкупом иностранных должностных лиц в международных коммерческих сделках</w:t>
      </w:r>
      <w:r>
        <w:rPr>
          <w:rFonts w:ascii="Times New Roman" w:hAnsi="Times New Roman" w:cs="Times New Roman"/>
          <w:lang w:val="ru-RU"/>
        </w:rPr>
        <w:t xml:space="preserve">» </w:t>
      </w:r>
      <w:r w:rsidRPr="001F48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1F48A8">
        <w:rPr>
          <w:rFonts w:ascii="Times New Roman" w:hAnsi="Times New Roman" w:cs="Times New Roman"/>
          <w:lang w:val="ru-RU"/>
        </w:rPr>
        <w:t>http://www.oecd.org/daf/anti-bribery/oecdantibriberyconvention.htm</w:t>
      </w:r>
      <w:r>
        <w:rPr>
          <w:rFonts w:ascii="Times New Roman" w:hAnsi="Times New Roman" w:cs="Times New Roman"/>
          <w:lang w:val="ru-RU"/>
        </w:rPr>
        <w:t>)</w:t>
      </w:r>
    </w:p>
    <w:p w:rsidR="001F48A8" w:rsidRPr="001F48A8" w:rsidRDefault="001F48A8" w:rsidP="001F48A8">
      <w:pPr>
        <w:numPr>
          <w:ilvl w:val="0"/>
          <w:numId w:val="13"/>
        </w:numPr>
        <w:spacing w:after="0"/>
        <w:ind w:left="714" w:hanging="357"/>
        <w:jc w:val="both"/>
        <w:rPr>
          <w:rFonts w:ascii="Times" w:hAnsi="Times" w:cs="Times New Roman"/>
          <w:lang w:val="ru-RU"/>
        </w:rPr>
      </w:pPr>
      <w:r>
        <w:rPr>
          <w:rFonts w:ascii="Times" w:hAnsi="Times" w:cs="Times New Roman"/>
          <w:lang w:val="ru-RU"/>
        </w:rPr>
        <w:t>Руководство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по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борьбе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со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сговорами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на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торгах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при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осуществлении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государственных</w:t>
      </w:r>
      <w:r w:rsidRPr="001F48A8">
        <w:rPr>
          <w:rFonts w:ascii="Times" w:hAnsi="Times" w:cs="Times New Roman"/>
          <w:lang w:val="ru-RU"/>
        </w:rPr>
        <w:t xml:space="preserve"> </w:t>
      </w:r>
      <w:r>
        <w:rPr>
          <w:rFonts w:ascii="Times" w:hAnsi="Times" w:cs="Times New Roman"/>
          <w:lang w:val="ru-RU"/>
        </w:rPr>
        <w:t>закупок (</w:t>
      </w:r>
      <w:r w:rsidRPr="001F48A8">
        <w:rPr>
          <w:rFonts w:ascii="Times" w:hAnsi="Times" w:cs="Times New Roman"/>
          <w:lang w:val="ru-RU"/>
        </w:rPr>
        <w:t>http://www.oecd.org/daf/competition/cartels/42610081.pdf</w:t>
      </w:r>
      <w:r>
        <w:rPr>
          <w:rFonts w:ascii="Times" w:hAnsi="Times" w:cs="Times New Roman"/>
          <w:lang w:val="ru-RU"/>
        </w:rPr>
        <w:t>)</w:t>
      </w:r>
    </w:p>
    <w:p w:rsidR="00F15148" w:rsidRDefault="00476FA4" w:rsidP="00F15148">
      <w:pPr>
        <w:numPr>
          <w:ilvl w:val="0"/>
          <w:numId w:val="13"/>
        </w:numPr>
        <w:spacing w:after="0"/>
        <w:ind w:left="714" w:hanging="357"/>
        <w:jc w:val="both"/>
        <w:rPr>
          <w:rFonts w:ascii="Times" w:hAnsi="Times" w:cs="Times New Roman"/>
        </w:rPr>
      </w:pPr>
      <w:hyperlink r:id="rId11" w:tgtFrame="_blank" w:history="1">
        <w:r w:rsidR="00F15148">
          <w:rPr>
            <w:rStyle w:val="a5"/>
            <w:rFonts w:ascii="Times" w:hAnsi="Times" w:cs="Times New Roman"/>
          </w:rPr>
          <w:t>Fighting bid rigging in public procurement - Report on implementing the OECD Recommendation (2016)</w:t>
        </w:r>
      </w:hyperlink>
    </w:p>
    <w:p w:rsidR="00F15148" w:rsidRPr="00F00009" w:rsidRDefault="00F00009" w:rsidP="00F00009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lang w:val="ru-RU"/>
        </w:rPr>
      </w:pPr>
      <w:r w:rsidRPr="00F00009">
        <w:rPr>
          <w:rFonts w:ascii="Times New Roman" w:hAnsi="Times New Roman" w:cs="Times New Roman"/>
          <w:lang w:val="ru-RU"/>
        </w:rPr>
        <w:t xml:space="preserve">Сайт ОЭСР: </w:t>
      </w:r>
      <w:r w:rsidRPr="00F00009">
        <w:rPr>
          <w:rFonts w:ascii="Times New Roman" w:hAnsi="Times New Roman" w:cs="Times New Roman"/>
        </w:rPr>
        <w:t>http</w:t>
      </w:r>
      <w:r w:rsidRPr="00F00009">
        <w:rPr>
          <w:rFonts w:ascii="Times New Roman" w:hAnsi="Times New Roman" w:cs="Times New Roman"/>
          <w:lang w:val="ru-RU"/>
        </w:rPr>
        <w:t>://</w:t>
      </w:r>
      <w:r w:rsidRPr="00F00009">
        <w:rPr>
          <w:rFonts w:ascii="Times New Roman" w:hAnsi="Times New Roman" w:cs="Times New Roman"/>
        </w:rPr>
        <w:t>www</w:t>
      </w:r>
      <w:r w:rsidRPr="00F00009">
        <w:rPr>
          <w:rFonts w:ascii="Times New Roman" w:hAnsi="Times New Roman" w:cs="Times New Roman"/>
          <w:lang w:val="ru-RU"/>
        </w:rPr>
        <w:t>.</w:t>
      </w:r>
      <w:r w:rsidRPr="00F00009">
        <w:rPr>
          <w:rFonts w:ascii="Times New Roman" w:hAnsi="Times New Roman" w:cs="Times New Roman"/>
        </w:rPr>
        <w:t>oecd</w:t>
      </w:r>
      <w:r w:rsidRPr="00F00009">
        <w:rPr>
          <w:rFonts w:ascii="Times New Roman" w:hAnsi="Times New Roman" w:cs="Times New Roman"/>
          <w:lang w:val="ru-RU"/>
        </w:rPr>
        <w:t>.</w:t>
      </w:r>
      <w:r w:rsidRPr="00F00009">
        <w:rPr>
          <w:rFonts w:ascii="Times New Roman" w:hAnsi="Times New Roman" w:cs="Times New Roman"/>
        </w:rPr>
        <w:t>org</w:t>
      </w:r>
      <w:r w:rsidRPr="00F00009">
        <w:rPr>
          <w:rFonts w:ascii="Times New Roman" w:hAnsi="Times New Roman" w:cs="Times New Roman"/>
          <w:lang w:val="ru-RU"/>
        </w:rPr>
        <w:t>/</w:t>
      </w:r>
      <w:r w:rsidRPr="00F00009">
        <w:rPr>
          <w:rFonts w:ascii="Times New Roman" w:hAnsi="Times New Roman" w:cs="Times New Roman"/>
        </w:rPr>
        <w:t>corporate</w:t>
      </w:r>
      <w:r w:rsidRPr="00F00009">
        <w:rPr>
          <w:rFonts w:ascii="Times New Roman" w:hAnsi="Times New Roman" w:cs="Times New Roman"/>
          <w:lang w:val="ru-RU"/>
        </w:rPr>
        <w:t>/</w:t>
      </w:r>
      <w:r w:rsidRPr="00F00009">
        <w:rPr>
          <w:rFonts w:ascii="Times New Roman" w:hAnsi="Times New Roman" w:cs="Times New Roman"/>
        </w:rPr>
        <w:t>ca</w:t>
      </w:r>
      <w:r w:rsidRPr="00F00009">
        <w:rPr>
          <w:rFonts w:ascii="Times New Roman" w:hAnsi="Times New Roman" w:cs="Times New Roman"/>
          <w:lang w:val="ru-RU"/>
        </w:rPr>
        <w:t>/</w:t>
      </w:r>
      <w:r w:rsidRPr="00F00009">
        <w:rPr>
          <w:rFonts w:ascii="Times New Roman" w:hAnsi="Times New Roman" w:cs="Times New Roman"/>
        </w:rPr>
        <w:t>corporategovernanceandbusinessintegrityinrussia</w:t>
      </w:r>
      <w:r w:rsidRPr="00F00009">
        <w:rPr>
          <w:rFonts w:ascii="Times New Roman" w:hAnsi="Times New Roman" w:cs="Times New Roman"/>
          <w:lang w:val="ru-RU"/>
        </w:rPr>
        <w:t>.</w:t>
      </w:r>
      <w:r w:rsidRPr="00F00009">
        <w:rPr>
          <w:rFonts w:ascii="Times New Roman" w:hAnsi="Times New Roman" w:cs="Times New Roman"/>
        </w:rPr>
        <w:t>htm</w:t>
      </w:r>
      <w:r w:rsidR="00F15148" w:rsidRPr="00F00009">
        <w:rPr>
          <w:rFonts w:ascii="Times New Roman" w:hAnsi="Times New Roman" w:cs="Times New Roman"/>
          <w:lang w:val="ru-RU"/>
        </w:rPr>
        <w:t xml:space="preserve"> </w:t>
      </w:r>
    </w:p>
    <w:p w:rsidR="00502E72" w:rsidRPr="00F00009" w:rsidRDefault="00502E72" w:rsidP="002A416F">
      <w:pPr>
        <w:jc w:val="both"/>
        <w:rPr>
          <w:rFonts w:ascii="Times New Roman" w:hAnsi="Times New Roman" w:cs="Times New Roman"/>
          <w:lang w:val="ru-RU"/>
        </w:rPr>
      </w:pPr>
    </w:p>
    <w:sectPr w:rsidR="00502E72" w:rsidRPr="00F00009" w:rsidSect="001F48A8">
      <w:headerReference w:type="default" r:id="rId12"/>
      <w:footerReference w:type="default" r:id="rId13"/>
      <w:pgSz w:w="11906" w:h="16838"/>
      <w:pgMar w:top="1440" w:right="991" w:bottom="1440" w:left="1276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ED" w:rsidRDefault="009B3EED" w:rsidP="00383485">
      <w:pPr>
        <w:spacing w:after="0" w:line="240" w:lineRule="auto"/>
      </w:pPr>
      <w:r>
        <w:separator/>
      </w:r>
    </w:p>
  </w:endnote>
  <w:endnote w:type="continuationSeparator" w:id="1">
    <w:p w:rsidR="009B3EED" w:rsidRDefault="009B3EED" w:rsidP="003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353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4C8" w:rsidRDefault="00476FA4">
        <w:pPr>
          <w:pStyle w:val="a8"/>
          <w:jc w:val="center"/>
        </w:pPr>
        <w:r>
          <w:fldChar w:fldCharType="begin"/>
        </w:r>
        <w:r w:rsidR="005904C8">
          <w:instrText xml:space="preserve"> PAGE   \* MERGEFORMAT </w:instrText>
        </w:r>
        <w:r>
          <w:fldChar w:fldCharType="separate"/>
        </w:r>
        <w:r w:rsidR="00605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4C8" w:rsidRDefault="005904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ED" w:rsidRDefault="009B3EED" w:rsidP="00383485">
      <w:pPr>
        <w:spacing w:after="0" w:line="240" w:lineRule="auto"/>
      </w:pPr>
      <w:r>
        <w:separator/>
      </w:r>
    </w:p>
  </w:footnote>
  <w:footnote w:type="continuationSeparator" w:id="1">
    <w:p w:rsidR="009B3EED" w:rsidRDefault="009B3EED" w:rsidP="003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85" w:rsidRDefault="00AE3756" w:rsidP="00034267">
    <w:pPr>
      <w:tabs>
        <w:tab w:val="left" w:pos="2127"/>
        <w:tab w:val="left" w:pos="4116"/>
        <w:tab w:val="center" w:pos="4513"/>
        <w:tab w:val="left" w:pos="7088"/>
        <w:tab w:val="left" w:pos="8227"/>
        <w:tab w:val="right" w:pos="9356"/>
      </w:tabs>
      <w:spacing w:after="240" w:line="240" w:lineRule="auto"/>
      <w:ind w:left="-284"/>
      <w:rPr>
        <w:rFonts w:eastAsiaTheme="minorEastAsia"/>
        <w:lang w:val="fr-FR" w:eastAsia="en-GB"/>
      </w:rPr>
    </w:pPr>
    <w:r w:rsidRPr="00376636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175260</wp:posOffset>
          </wp:positionV>
          <wp:extent cx="1543050" cy="28829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485">
      <w:rPr>
        <w:rFonts w:eastAsiaTheme="minorEastAsia"/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156210</wp:posOffset>
          </wp:positionV>
          <wp:extent cx="1502410" cy="463550"/>
          <wp:effectExtent l="0" t="0" r="0" b="0"/>
          <wp:wrapSquare wrapText="bothSides"/>
          <wp:docPr id="3" name="Picture 3" descr="Картинки по запросу o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oec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1A8">
      <w:rPr>
        <w:rFonts w:eastAsiaTheme="minorEastAsia"/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99060</wp:posOffset>
          </wp:positionV>
          <wp:extent cx="2003425" cy="8502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46B">
      <w:rPr>
        <w:rFonts w:eastAsiaTheme="minorEastAsia"/>
        <w:lang w:val="fr-FR" w:eastAsia="en-GB"/>
      </w:rPr>
      <w:tab/>
    </w:r>
    <w:r w:rsidR="00383485" w:rsidRPr="00383485">
      <w:rPr>
        <w:rFonts w:eastAsiaTheme="minorEastAsia"/>
        <w:lang w:val="fr-FR" w:eastAsia="en-GB"/>
      </w:rPr>
      <w:tab/>
    </w:r>
    <w:r w:rsidR="00034267">
      <w:rPr>
        <w:rFonts w:eastAsiaTheme="minorEastAsia"/>
        <w:lang w:val="fr-FR" w:eastAsia="en-GB"/>
      </w:rPr>
      <w:tab/>
    </w:r>
  </w:p>
  <w:p w:rsidR="005721A8" w:rsidRPr="00383485" w:rsidRDefault="005721A8" w:rsidP="00034267">
    <w:pPr>
      <w:tabs>
        <w:tab w:val="left" w:pos="2127"/>
        <w:tab w:val="left" w:pos="4116"/>
        <w:tab w:val="center" w:pos="4513"/>
        <w:tab w:val="left" w:pos="7088"/>
        <w:tab w:val="left" w:pos="8227"/>
        <w:tab w:val="right" w:pos="9356"/>
      </w:tabs>
      <w:spacing w:after="240" w:line="240" w:lineRule="auto"/>
      <w:ind w:left="-284"/>
      <w:rPr>
        <w:rFonts w:eastAsiaTheme="minorEastAsia"/>
        <w:lang w:val="fr-FR" w:eastAsia="en-GB"/>
      </w:rPr>
    </w:pPr>
  </w:p>
  <w:p w:rsidR="00383485" w:rsidRDefault="00383485" w:rsidP="00383485">
    <w:pPr>
      <w:pStyle w:val="a6"/>
      <w:jc w:val="right"/>
    </w:pPr>
  </w:p>
  <w:p w:rsidR="005721A8" w:rsidRDefault="005721A8" w:rsidP="0038348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969"/>
    <w:multiLevelType w:val="hybridMultilevel"/>
    <w:tmpl w:val="BB1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C84"/>
    <w:multiLevelType w:val="hybridMultilevel"/>
    <w:tmpl w:val="731C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2B2B"/>
    <w:multiLevelType w:val="hybridMultilevel"/>
    <w:tmpl w:val="B34E2C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AFB5E75"/>
    <w:multiLevelType w:val="hybridMultilevel"/>
    <w:tmpl w:val="F62C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158"/>
    <w:multiLevelType w:val="hybridMultilevel"/>
    <w:tmpl w:val="7046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0E5F"/>
    <w:multiLevelType w:val="hybridMultilevel"/>
    <w:tmpl w:val="0D68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B5E"/>
    <w:multiLevelType w:val="hybridMultilevel"/>
    <w:tmpl w:val="8060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E0A7D"/>
    <w:multiLevelType w:val="hybridMultilevel"/>
    <w:tmpl w:val="DD5A54EE"/>
    <w:lvl w:ilvl="0" w:tplc="A314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1317D"/>
    <w:multiLevelType w:val="hybridMultilevel"/>
    <w:tmpl w:val="909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96944"/>
    <w:multiLevelType w:val="hybridMultilevel"/>
    <w:tmpl w:val="3382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E7FB6"/>
    <w:multiLevelType w:val="hybridMultilevel"/>
    <w:tmpl w:val="77EC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932D3"/>
    <w:multiLevelType w:val="hybridMultilevel"/>
    <w:tmpl w:val="F8DA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36BB4"/>
    <w:multiLevelType w:val="multilevel"/>
    <w:tmpl w:val="31F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01424"/>
    <w:multiLevelType w:val="hybridMultilevel"/>
    <w:tmpl w:val="B9429192"/>
    <w:lvl w:ilvl="0" w:tplc="7EDE6F98">
      <w:numFmt w:val="bullet"/>
      <w:lvlText w:val="•"/>
      <w:lvlJc w:val="left"/>
      <w:pPr>
        <w:ind w:left="895" w:hanging="55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729F0965"/>
    <w:multiLevelType w:val="hybridMultilevel"/>
    <w:tmpl w:val="5722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05065"/>
    <w:multiLevelType w:val="hybridMultilevel"/>
    <w:tmpl w:val="15A0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23F7"/>
    <w:rsid w:val="00000533"/>
    <w:rsid w:val="00002328"/>
    <w:rsid w:val="0000301E"/>
    <w:rsid w:val="000110A9"/>
    <w:rsid w:val="00016260"/>
    <w:rsid w:val="00016BEB"/>
    <w:rsid w:val="00017CCC"/>
    <w:rsid w:val="00017D68"/>
    <w:rsid w:val="000241F4"/>
    <w:rsid w:val="00026833"/>
    <w:rsid w:val="000273D7"/>
    <w:rsid w:val="00031C6A"/>
    <w:rsid w:val="0003357A"/>
    <w:rsid w:val="00034267"/>
    <w:rsid w:val="00040307"/>
    <w:rsid w:val="00042674"/>
    <w:rsid w:val="00053665"/>
    <w:rsid w:val="000539C4"/>
    <w:rsid w:val="00057370"/>
    <w:rsid w:val="000633A1"/>
    <w:rsid w:val="00066F45"/>
    <w:rsid w:val="00071A7A"/>
    <w:rsid w:val="000744AA"/>
    <w:rsid w:val="00076BCD"/>
    <w:rsid w:val="00091E72"/>
    <w:rsid w:val="000A009B"/>
    <w:rsid w:val="000A60A2"/>
    <w:rsid w:val="000A62C9"/>
    <w:rsid w:val="000B68FC"/>
    <w:rsid w:val="000C00C8"/>
    <w:rsid w:val="000C08EA"/>
    <w:rsid w:val="000C0D78"/>
    <w:rsid w:val="000C206D"/>
    <w:rsid w:val="000C4772"/>
    <w:rsid w:val="000D6F8E"/>
    <w:rsid w:val="000E617C"/>
    <w:rsid w:val="000E7BC0"/>
    <w:rsid w:val="000F0122"/>
    <w:rsid w:val="000F0198"/>
    <w:rsid w:val="000F1A02"/>
    <w:rsid w:val="000F438F"/>
    <w:rsid w:val="000F775B"/>
    <w:rsid w:val="00101DF2"/>
    <w:rsid w:val="0010341E"/>
    <w:rsid w:val="00110B15"/>
    <w:rsid w:val="00113952"/>
    <w:rsid w:val="00122E53"/>
    <w:rsid w:val="001234EE"/>
    <w:rsid w:val="001258E1"/>
    <w:rsid w:val="00126D83"/>
    <w:rsid w:val="00127D6A"/>
    <w:rsid w:val="00131F54"/>
    <w:rsid w:val="0014370A"/>
    <w:rsid w:val="00144285"/>
    <w:rsid w:val="001530B0"/>
    <w:rsid w:val="00153678"/>
    <w:rsid w:val="00160457"/>
    <w:rsid w:val="001678EC"/>
    <w:rsid w:val="00171602"/>
    <w:rsid w:val="00185ECD"/>
    <w:rsid w:val="00186944"/>
    <w:rsid w:val="00196240"/>
    <w:rsid w:val="001B294F"/>
    <w:rsid w:val="001C33BB"/>
    <w:rsid w:val="001C4104"/>
    <w:rsid w:val="001D2ACF"/>
    <w:rsid w:val="001F48A8"/>
    <w:rsid w:val="00210296"/>
    <w:rsid w:val="00216DCD"/>
    <w:rsid w:val="00217D94"/>
    <w:rsid w:val="00222E59"/>
    <w:rsid w:val="00237408"/>
    <w:rsid w:val="00240B59"/>
    <w:rsid w:val="002415A4"/>
    <w:rsid w:val="0025278F"/>
    <w:rsid w:val="0025435B"/>
    <w:rsid w:val="0025726E"/>
    <w:rsid w:val="002576C6"/>
    <w:rsid w:val="002578BF"/>
    <w:rsid w:val="00264906"/>
    <w:rsid w:val="00265428"/>
    <w:rsid w:val="00266331"/>
    <w:rsid w:val="00270921"/>
    <w:rsid w:val="002A3075"/>
    <w:rsid w:val="002A3B36"/>
    <w:rsid w:val="002A416F"/>
    <w:rsid w:val="002A5A3C"/>
    <w:rsid w:val="002B2B7A"/>
    <w:rsid w:val="002C0557"/>
    <w:rsid w:val="002D28EF"/>
    <w:rsid w:val="002E3982"/>
    <w:rsid w:val="002E5A5F"/>
    <w:rsid w:val="002E7AFF"/>
    <w:rsid w:val="002F4074"/>
    <w:rsid w:val="002F40F1"/>
    <w:rsid w:val="002F71AB"/>
    <w:rsid w:val="00321D45"/>
    <w:rsid w:val="00330177"/>
    <w:rsid w:val="00337E69"/>
    <w:rsid w:val="0034210A"/>
    <w:rsid w:val="00344392"/>
    <w:rsid w:val="00356E46"/>
    <w:rsid w:val="0036147A"/>
    <w:rsid w:val="00363DBA"/>
    <w:rsid w:val="00364AFC"/>
    <w:rsid w:val="00367BF4"/>
    <w:rsid w:val="00370330"/>
    <w:rsid w:val="00370490"/>
    <w:rsid w:val="003705EB"/>
    <w:rsid w:val="00373C95"/>
    <w:rsid w:val="00374422"/>
    <w:rsid w:val="00383485"/>
    <w:rsid w:val="00385D2A"/>
    <w:rsid w:val="003936CB"/>
    <w:rsid w:val="003A55F6"/>
    <w:rsid w:val="003C02E2"/>
    <w:rsid w:val="003D3BE1"/>
    <w:rsid w:val="003E365B"/>
    <w:rsid w:val="003E7F2D"/>
    <w:rsid w:val="003F31BE"/>
    <w:rsid w:val="003F3739"/>
    <w:rsid w:val="003F7BEE"/>
    <w:rsid w:val="0040239E"/>
    <w:rsid w:val="0040672E"/>
    <w:rsid w:val="00412A35"/>
    <w:rsid w:val="00421A7D"/>
    <w:rsid w:val="0042344F"/>
    <w:rsid w:val="004363D4"/>
    <w:rsid w:val="004423F7"/>
    <w:rsid w:val="00443473"/>
    <w:rsid w:val="00444BE9"/>
    <w:rsid w:val="00452697"/>
    <w:rsid w:val="0045401D"/>
    <w:rsid w:val="00460AF3"/>
    <w:rsid w:val="004617BE"/>
    <w:rsid w:val="0047016E"/>
    <w:rsid w:val="00472C22"/>
    <w:rsid w:val="00476FA4"/>
    <w:rsid w:val="004827D7"/>
    <w:rsid w:val="0048415E"/>
    <w:rsid w:val="00491690"/>
    <w:rsid w:val="004A4451"/>
    <w:rsid w:val="004C113B"/>
    <w:rsid w:val="004C13C0"/>
    <w:rsid w:val="004C511E"/>
    <w:rsid w:val="004C76F5"/>
    <w:rsid w:val="004D52CE"/>
    <w:rsid w:val="004E1E3B"/>
    <w:rsid w:val="004E4F46"/>
    <w:rsid w:val="004E7889"/>
    <w:rsid w:val="004E79CA"/>
    <w:rsid w:val="004F4E89"/>
    <w:rsid w:val="004F7394"/>
    <w:rsid w:val="005008F4"/>
    <w:rsid w:val="00502D32"/>
    <w:rsid w:val="00502E72"/>
    <w:rsid w:val="00506205"/>
    <w:rsid w:val="00510916"/>
    <w:rsid w:val="00515346"/>
    <w:rsid w:val="00523B6E"/>
    <w:rsid w:val="005433DF"/>
    <w:rsid w:val="00544C05"/>
    <w:rsid w:val="005540DA"/>
    <w:rsid w:val="0055412C"/>
    <w:rsid w:val="00564529"/>
    <w:rsid w:val="00566CC6"/>
    <w:rsid w:val="00567CF6"/>
    <w:rsid w:val="00567FAD"/>
    <w:rsid w:val="005721A8"/>
    <w:rsid w:val="00572CD1"/>
    <w:rsid w:val="00575F0E"/>
    <w:rsid w:val="005808AB"/>
    <w:rsid w:val="00586174"/>
    <w:rsid w:val="005878E5"/>
    <w:rsid w:val="0059023D"/>
    <w:rsid w:val="005904C8"/>
    <w:rsid w:val="005A27EC"/>
    <w:rsid w:val="005A407E"/>
    <w:rsid w:val="005A51B8"/>
    <w:rsid w:val="005B105F"/>
    <w:rsid w:val="005C4618"/>
    <w:rsid w:val="005C6912"/>
    <w:rsid w:val="005E4676"/>
    <w:rsid w:val="005F50C9"/>
    <w:rsid w:val="005F7730"/>
    <w:rsid w:val="00601A98"/>
    <w:rsid w:val="006051C9"/>
    <w:rsid w:val="006057CF"/>
    <w:rsid w:val="00607CFF"/>
    <w:rsid w:val="00621979"/>
    <w:rsid w:val="00626CD7"/>
    <w:rsid w:val="006508B1"/>
    <w:rsid w:val="006552C3"/>
    <w:rsid w:val="006728BE"/>
    <w:rsid w:val="0068092D"/>
    <w:rsid w:val="0068119C"/>
    <w:rsid w:val="00686EF7"/>
    <w:rsid w:val="006D182B"/>
    <w:rsid w:val="006D4DD5"/>
    <w:rsid w:val="006D6A6E"/>
    <w:rsid w:val="006F0C3A"/>
    <w:rsid w:val="006F70EF"/>
    <w:rsid w:val="00703BB2"/>
    <w:rsid w:val="00706F91"/>
    <w:rsid w:val="00711F95"/>
    <w:rsid w:val="00713C28"/>
    <w:rsid w:val="0071407B"/>
    <w:rsid w:val="00722D9C"/>
    <w:rsid w:val="00733CCE"/>
    <w:rsid w:val="00741E83"/>
    <w:rsid w:val="00747D2D"/>
    <w:rsid w:val="00750640"/>
    <w:rsid w:val="00750A2F"/>
    <w:rsid w:val="007600E1"/>
    <w:rsid w:val="00776C1F"/>
    <w:rsid w:val="00780598"/>
    <w:rsid w:val="00783932"/>
    <w:rsid w:val="00785797"/>
    <w:rsid w:val="00790919"/>
    <w:rsid w:val="00797F94"/>
    <w:rsid w:val="007A1868"/>
    <w:rsid w:val="007A793C"/>
    <w:rsid w:val="007B553F"/>
    <w:rsid w:val="007D79C3"/>
    <w:rsid w:val="007E7664"/>
    <w:rsid w:val="007F3189"/>
    <w:rsid w:val="007F4516"/>
    <w:rsid w:val="007F6576"/>
    <w:rsid w:val="00801230"/>
    <w:rsid w:val="0080300B"/>
    <w:rsid w:val="008246EF"/>
    <w:rsid w:val="0082690F"/>
    <w:rsid w:val="00833CA2"/>
    <w:rsid w:val="008425C9"/>
    <w:rsid w:val="008543BF"/>
    <w:rsid w:val="008654CF"/>
    <w:rsid w:val="00866A14"/>
    <w:rsid w:val="00874F00"/>
    <w:rsid w:val="008760FE"/>
    <w:rsid w:val="00876C41"/>
    <w:rsid w:val="00890FC5"/>
    <w:rsid w:val="00897C70"/>
    <w:rsid w:val="008A0EC8"/>
    <w:rsid w:val="008A185D"/>
    <w:rsid w:val="008B09B6"/>
    <w:rsid w:val="008B2A38"/>
    <w:rsid w:val="008B66BD"/>
    <w:rsid w:val="008C6293"/>
    <w:rsid w:val="008D2B1E"/>
    <w:rsid w:val="008E4C0E"/>
    <w:rsid w:val="008E63F1"/>
    <w:rsid w:val="008F0CA6"/>
    <w:rsid w:val="008F2021"/>
    <w:rsid w:val="00915A79"/>
    <w:rsid w:val="00916A4B"/>
    <w:rsid w:val="00922871"/>
    <w:rsid w:val="009229FC"/>
    <w:rsid w:val="0092756C"/>
    <w:rsid w:val="0093246B"/>
    <w:rsid w:val="00942820"/>
    <w:rsid w:val="009555E7"/>
    <w:rsid w:val="00970733"/>
    <w:rsid w:val="00983822"/>
    <w:rsid w:val="00986A13"/>
    <w:rsid w:val="009A06F2"/>
    <w:rsid w:val="009B1431"/>
    <w:rsid w:val="009B2E92"/>
    <w:rsid w:val="009B3EED"/>
    <w:rsid w:val="009C1E13"/>
    <w:rsid w:val="009C6525"/>
    <w:rsid w:val="009D49C3"/>
    <w:rsid w:val="009D7AEB"/>
    <w:rsid w:val="009E63A3"/>
    <w:rsid w:val="009F4C47"/>
    <w:rsid w:val="00A042CF"/>
    <w:rsid w:val="00A07F90"/>
    <w:rsid w:val="00A10B3F"/>
    <w:rsid w:val="00A1535B"/>
    <w:rsid w:val="00A2436E"/>
    <w:rsid w:val="00A24810"/>
    <w:rsid w:val="00A34485"/>
    <w:rsid w:val="00A362D4"/>
    <w:rsid w:val="00A44ED1"/>
    <w:rsid w:val="00A47657"/>
    <w:rsid w:val="00A573E2"/>
    <w:rsid w:val="00A60A39"/>
    <w:rsid w:val="00A75C9C"/>
    <w:rsid w:val="00A75E53"/>
    <w:rsid w:val="00A87761"/>
    <w:rsid w:val="00AA0FC4"/>
    <w:rsid w:val="00AD45FE"/>
    <w:rsid w:val="00AD6B15"/>
    <w:rsid w:val="00AE3756"/>
    <w:rsid w:val="00AF36DC"/>
    <w:rsid w:val="00B071C6"/>
    <w:rsid w:val="00B11A2E"/>
    <w:rsid w:val="00B175AE"/>
    <w:rsid w:val="00B17AEE"/>
    <w:rsid w:val="00B2271E"/>
    <w:rsid w:val="00B23396"/>
    <w:rsid w:val="00B27E79"/>
    <w:rsid w:val="00B33FF9"/>
    <w:rsid w:val="00B3423E"/>
    <w:rsid w:val="00B4528A"/>
    <w:rsid w:val="00B60815"/>
    <w:rsid w:val="00B642C2"/>
    <w:rsid w:val="00B64B82"/>
    <w:rsid w:val="00B74153"/>
    <w:rsid w:val="00B8018B"/>
    <w:rsid w:val="00B843CB"/>
    <w:rsid w:val="00B87C83"/>
    <w:rsid w:val="00B9464C"/>
    <w:rsid w:val="00BA7FA1"/>
    <w:rsid w:val="00BC4F27"/>
    <w:rsid w:val="00BC5261"/>
    <w:rsid w:val="00BD23FA"/>
    <w:rsid w:val="00BD2B1E"/>
    <w:rsid w:val="00BD7453"/>
    <w:rsid w:val="00BE0DEC"/>
    <w:rsid w:val="00BF0727"/>
    <w:rsid w:val="00BF0ABF"/>
    <w:rsid w:val="00BF7176"/>
    <w:rsid w:val="00C00675"/>
    <w:rsid w:val="00C00D97"/>
    <w:rsid w:val="00C02068"/>
    <w:rsid w:val="00C10C6A"/>
    <w:rsid w:val="00C13AA4"/>
    <w:rsid w:val="00C32D7F"/>
    <w:rsid w:val="00C32D96"/>
    <w:rsid w:val="00C43540"/>
    <w:rsid w:val="00C5542C"/>
    <w:rsid w:val="00C65429"/>
    <w:rsid w:val="00C72337"/>
    <w:rsid w:val="00C801AC"/>
    <w:rsid w:val="00C86E88"/>
    <w:rsid w:val="00C938CB"/>
    <w:rsid w:val="00CB1A9A"/>
    <w:rsid w:val="00CB3B75"/>
    <w:rsid w:val="00CB3CC3"/>
    <w:rsid w:val="00CC0F69"/>
    <w:rsid w:val="00CC1BF0"/>
    <w:rsid w:val="00CC4800"/>
    <w:rsid w:val="00CD28CE"/>
    <w:rsid w:val="00CE0062"/>
    <w:rsid w:val="00CF5FEF"/>
    <w:rsid w:val="00D022FE"/>
    <w:rsid w:val="00D11C87"/>
    <w:rsid w:val="00D25B37"/>
    <w:rsid w:val="00D32FDA"/>
    <w:rsid w:val="00D34920"/>
    <w:rsid w:val="00D35230"/>
    <w:rsid w:val="00D438E5"/>
    <w:rsid w:val="00D45D96"/>
    <w:rsid w:val="00D504A4"/>
    <w:rsid w:val="00D50E85"/>
    <w:rsid w:val="00D51E80"/>
    <w:rsid w:val="00D546B4"/>
    <w:rsid w:val="00D55801"/>
    <w:rsid w:val="00D56CB8"/>
    <w:rsid w:val="00D57FB6"/>
    <w:rsid w:val="00D62148"/>
    <w:rsid w:val="00D6492A"/>
    <w:rsid w:val="00D8513D"/>
    <w:rsid w:val="00D95749"/>
    <w:rsid w:val="00D9651E"/>
    <w:rsid w:val="00DA43D4"/>
    <w:rsid w:val="00DA57FE"/>
    <w:rsid w:val="00DC0A7F"/>
    <w:rsid w:val="00DC1894"/>
    <w:rsid w:val="00DC5D94"/>
    <w:rsid w:val="00DC7004"/>
    <w:rsid w:val="00DC7006"/>
    <w:rsid w:val="00DD7750"/>
    <w:rsid w:val="00DE22F1"/>
    <w:rsid w:val="00DE3A26"/>
    <w:rsid w:val="00DF183A"/>
    <w:rsid w:val="00E0565D"/>
    <w:rsid w:val="00E15AE3"/>
    <w:rsid w:val="00E33225"/>
    <w:rsid w:val="00E4470E"/>
    <w:rsid w:val="00E457B4"/>
    <w:rsid w:val="00E5050F"/>
    <w:rsid w:val="00E50717"/>
    <w:rsid w:val="00E54B21"/>
    <w:rsid w:val="00E623CF"/>
    <w:rsid w:val="00E62980"/>
    <w:rsid w:val="00E75220"/>
    <w:rsid w:val="00E76434"/>
    <w:rsid w:val="00E779AF"/>
    <w:rsid w:val="00E81415"/>
    <w:rsid w:val="00E82135"/>
    <w:rsid w:val="00E83D61"/>
    <w:rsid w:val="00E8552B"/>
    <w:rsid w:val="00E90F62"/>
    <w:rsid w:val="00E93C7E"/>
    <w:rsid w:val="00EB2927"/>
    <w:rsid w:val="00EC18CC"/>
    <w:rsid w:val="00EC737B"/>
    <w:rsid w:val="00ED0EC8"/>
    <w:rsid w:val="00EE00BC"/>
    <w:rsid w:val="00EE090D"/>
    <w:rsid w:val="00EE4A20"/>
    <w:rsid w:val="00EE6E5E"/>
    <w:rsid w:val="00EE74BA"/>
    <w:rsid w:val="00F00009"/>
    <w:rsid w:val="00F00A8B"/>
    <w:rsid w:val="00F032E3"/>
    <w:rsid w:val="00F10F56"/>
    <w:rsid w:val="00F124ED"/>
    <w:rsid w:val="00F13B68"/>
    <w:rsid w:val="00F15148"/>
    <w:rsid w:val="00F264FF"/>
    <w:rsid w:val="00F32F8A"/>
    <w:rsid w:val="00F34649"/>
    <w:rsid w:val="00F374D0"/>
    <w:rsid w:val="00F44D33"/>
    <w:rsid w:val="00F45DCA"/>
    <w:rsid w:val="00F55136"/>
    <w:rsid w:val="00F64E78"/>
    <w:rsid w:val="00F70EC0"/>
    <w:rsid w:val="00F72241"/>
    <w:rsid w:val="00F72580"/>
    <w:rsid w:val="00F7429B"/>
    <w:rsid w:val="00F87545"/>
    <w:rsid w:val="00F9473E"/>
    <w:rsid w:val="00F94F17"/>
    <w:rsid w:val="00FA5318"/>
    <w:rsid w:val="00FA559F"/>
    <w:rsid w:val="00FA7824"/>
    <w:rsid w:val="00FB2007"/>
    <w:rsid w:val="00FB4EB9"/>
    <w:rsid w:val="00FC2ED6"/>
    <w:rsid w:val="00FD3590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A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a4">
    <w:name w:val="Table Grid"/>
    <w:basedOn w:val="a1"/>
    <w:uiPriority w:val="59"/>
    <w:rsid w:val="005A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09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485"/>
  </w:style>
  <w:style w:type="paragraph" w:styleId="a8">
    <w:name w:val="footer"/>
    <w:basedOn w:val="a"/>
    <w:link w:val="a9"/>
    <w:uiPriority w:val="99"/>
    <w:unhideWhenUsed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485"/>
  </w:style>
  <w:style w:type="paragraph" w:styleId="aa">
    <w:name w:val="Balloon Text"/>
    <w:basedOn w:val="a"/>
    <w:link w:val="ab"/>
    <w:uiPriority w:val="99"/>
    <w:semiHidden/>
    <w:unhideWhenUsed/>
    <w:rsid w:val="003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85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2135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2135"/>
    <w:rPr>
      <w:sz w:val="20"/>
      <w:szCs w:val="20"/>
      <w:lang w:val="en-US"/>
    </w:rPr>
  </w:style>
  <w:style w:type="paragraph" w:customStyle="1" w:styleId="Bodycopy">
    <w:name w:val="Body copy"/>
    <w:basedOn w:val="a"/>
    <w:qFormat/>
    <w:rsid w:val="00E82135"/>
    <w:pPr>
      <w:spacing w:before="120" w:after="120" w:line="360" w:lineRule="auto"/>
      <w:ind w:left="170" w:right="170"/>
    </w:pPr>
    <w:rPr>
      <w:rFonts w:ascii="Arial" w:eastAsia="Times New Roman" w:hAnsi="Arial" w:cs="Helvetica"/>
      <w:color w:val="313131"/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E82135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601A98"/>
    <w:rPr>
      <w:b/>
      <w:bCs/>
      <w:lang w:val="en-GB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601A98"/>
    <w:rPr>
      <w:b/>
      <w:bCs/>
      <w:sz w:val="20"/>
      <w:szCs w:val="20"/>
      <w:lang w:val="en-US"/>
    </w:rPr>
  </w:style>
  <w:style w:type="character" w:customStyle="1" w:styleId="xbe">
    <w:name w:val="_xbe"/>
    <w:basedOn w:val="a0"/>
    <w:rsid w:val="00CC4800"/>
  </w:style>
  <w:style w:type="character" w:customStyle="1" w:styleId="40">
    <w:name w:val="Заголовок 4 Знак"/>
    <w:basedOn w:val="a0"/>
    <w:link w:val="4"/>
    <w:uiPriority w:val="9"/>
    <w:semiHidden/>
    <w:rsid w:val="00452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1F48A8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1"/>
    <w:qFormat/>
    <w:rsid w:val="006051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6051C9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051C9"/>
    <w:pPr>
      <w:widowControl w:val="0"/>
      <w:spacing w:before="72" w:after="0" w:line="240" w:lineRule="auto"/>
      <w:ind w:left="1862" w:right="2000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governance/ethics/Recommendation-Public-Procurement-RU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ecd.org/gov/public-procurement/recommendation/OECD-Recommendation-on-Public-Procuremen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d.org/daf/competition/Fighting-bid-rigging-in-public-procurement-report-201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selgovernance.org/publications/4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gov/ethics/Corruption-in-Public-Procurement-Brochur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Куприянчик Юлия Александровна</cp:lastModifiedBy>
  <cp:revision>3</cp:revision>
  <cp:lastPrinted>2017-12-14T09:27:00Z</cp:lastPrinted>
  <dcterms:created xsi:type="dcterms:W3CDTF">2018-01-19T12:15:00Z</dcterms:created>
  <dcterms:modified xsi:type="dcterms:W3CDTF">2018-01-19T12:25:00Z</dcterms:modified>
</cp:coreProperties>
</file>