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35" w:rsidRDefault="00AA6C35" w:rsidP="001311C8">
      <w:pPr>
        <w:pStyle w:val="ConsPlusNormal"/>
        <w:ind w:left="8010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35" w:rsidRDefault="00AA6C35" w:rsidP="001311C8">
      <w:pPr>
        <w:pStyle w:val="ConsPlusNormal"/>
        <w:ind w:left="8010"/>
        <w:rPr>
          <w:rFonts w:ascii="Times New Roman" w:hAnsi="Times New Roman" w:cs="Times New Roman"/>
          <w:color w:val="000000"/>
          <w:sz w:val="24"/>
          <w:szCs w:val="24"/>
        </w:rPr>
      </w:pPr>
    </w:p>
    <w:p w:rsidR="00AA6C35" w:rsidRPr="00D02414" w:rsidRDefault="00AA6C35" w:rsidP="001311C8">
      <w:pPr>
        <w:pStyle w:val="ConsPlusNormal"/>
        <w:ind w:left="80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2414">
        <w:rPr>
          <w:rFonts w:ascii="Times New Roman" w:hAnsi="Times New Roman" w:cs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D024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1</w:t>
      </w:r>
    </w:p>
    <w:p w:rsidR="00AA6C35" w:rsidRPr="00D02414" w:rsidRDefault="00AA6C35" w:rsidP="001B162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AA6C35" w:rsidRPr="001B162F" w:rsidRDefault="00AA6C35" w:rsidP="001B162F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 w:rsidRPr="001B162F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 xml:space="preserve">Анкета </w:t>
      </w: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для определения наличия производства продукции и схемы ее реализации.</w:t>
      </w:r>
    </w:p>
    <w:p w:rsidR="00AA6C35" w:rsidRPr="001B162F" w:rsidRDefault="00AA6C35" w:rsidP="009C020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F">
        <w:rPr>
          <w:rFonts w:ascii="Times New Roman" w:hAnsi="Times New Roman" w:cs="Times New Roman"/>
          <w:color w:val="000000"/>
          <w:sz w:val="28"/>
          <w:szCs w:val="28"/>
        </w:rPr>
        <w:t>Наименование, организационно-правовая 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хозяйствующего субъекта, осуществляющего производство питьевого молока (производителя) __________________________________________________________</w:t>
      </w:r>
    </w:p>
    <w:p w:rsidR="00AA6C35" w:rsidRPr="001B162F" w:rsidRDefault="00AA6C35" w:rsidP="009C020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162F">
        <w:rPr>
          <w:rFonts w:ascii="Times New Roman" w:hAnsi="Times New Roman" w:cs="Times New Roman"/>
          <w:color w:val="000000"/>
          <w:sz w:val="28"/>
          <w:szCs w:val="28"/>
        </w:rPr>
        <w:t>Пожалуйста, ответьте на предложенны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вопросы, поставив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Производит ли Ваше предприятие молоко питьевое стерилизованное и/или ультрапастеризованное:</w:t>
      </w:r>
    </w:p>
    <w:p w:rsidR="00AA6C35" w:rsidRDefault="00AA6C35" w:rsidP="001B162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4"/>
        <w:gridCol w:w="1544"/>
      </w:tblGrid>
      <w:tr w:rsidR="00AA6C35" w:rsidTr="0098370E">
        <w:trPr>
          <w:trHeight w:val="341"/>
        </w:trPr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341"/>
        </w:trPr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544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5B1359" w:rsidRDefault="00AA6C35" w:rsidP="00243F1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135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положительного ответа на вопрос № 1 представьте сведения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Таблицей № 1</w:t>
      </w:r>
      <w:r w:rsidRPr="005B135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6C35" w:rsidRPr="005B1359" w:rsidRDefault="00AA6C35" w:rsidP="00261190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119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Какова схема реализации молока питьевого стерилизованного и ультрапастеризованного </w:t>
      </w:r>
      <w:r w:rsidRPr="00261190">
        <w:rPr>
          <w:rFonts w:ascii="Times New Roman" w:hAnsi="Times New Roman" w:cs="Times New Roman"/>
          <w:i/>
          <w:color w:val="000000"/>
          <w:sz w:val="28"/>
          <w:szCs w:val="28"/>
        </w:rPr>
        <w:t>(заполняется в случае положительного ответа на вопрос № 1):</w:t>
      </w:r>
    </w:p>
    <w:p w:rsidR="00AA6C35" w:rsidRDefault="00AA6C35" w:rsidP="005C75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0"/>
        <w:gridCol w:w="1109"/>
      </w:tblGrid>
      <w:tr w:rsidR="00AA6C35" w:rsidTr="0098370E">
        <w:trPr>
          <w:trHeight w:val="321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Схема реализации: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8370E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Ответ:</w:t>
            </w:r>
          </w:p>
        </w:tc>
      </w:tr>
      <w:tr w:rsidR="00AA6C35" w:rsidTr="0098370E">
        <w:trPr>
          <w:trHeight w:val="575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(А) Весь объем реализуется оптовым покупателям, входящим в одну группу лиц с производителем.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562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(Б) Весь объем реализуется независимым покупателям (не входящим в одну группу лиц</w:t>
            </w:r>
            <w:r w:rsidRPr="0098370E">
              <w:rPr>
                <w:rStyle w:val="af3"/>
                <w:rFonts w:ascii="Times New Roman" w:hAnsi="Times New Roman"/>
                <w:i/>
                <w:color w:val="000000"/>
                <w:sz w:val="28"/>
                <w:szCs w:val="28"/>
              </w:rPr>
              <w:footnoteReference w:id="2"/>
            </w: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 производителем).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Tr="0098370E">
        <w:trPr>
          <w:trHeight w:val="856"/>
        </w:trPr>
        <w:tc>
          <w:tcPr>
            <w:tcW w:w="7790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8370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(В) Реализуется как оптовым покупателям, входящим в одну группу лиц с производителем, так и независимым покупателям (не входящим в одну группу лиц с производителем). </w:t>
            </w:r>
          </w:p>
        </w:tc>
        <w:tc>
          <w:tcPr>
            <w:tcW w:w="1109" w:type="dxa"/>
          </w:tcPr>
          <w:p w:rsidR="00AA6C35" w:rsidRPr="0098370E" w:rsidRDefault="00AA6C35" w:rsidP="0098370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Default="00AA6C35" w:rsidP="005C752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Хозяйствующему субъекту необходимо заполнить 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2, при схеме реализации (А);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3, при схеме реализации (Б);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-таблицу № 2 и № 3, при схеме реализации (В).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DE7624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7624">
        <w:rPr>
          <w:rFonts w:ascii="Times New Roman" w:hAnsi="Times New Roman" w:cs="Times New Roman"/>
          <w:b/>
          <w:color w:val="000000"/>
          <w:sz w:val="28"/>
          <w:szCs w:val="28"/>
        </w:rPr>
        <w:t>Данные необходимо представить за 2011-2013 гг.</w:t>
      </w:r>
    </w:p>
    <w:p w:rsidR="00AA6C35" w:rsidRDefault="00AA6C35" w:rsidP="002664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FD5117" w:rsidRDefault="00AA6C35" w:rsidP="00B72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6C35" w:rsidRPr="00FD5117" w:rsidSect="008D31F5">
          <w:headerReference w:type="default" r:id="rId7"/>
          <w:footerReference w:type="default" r:id="rId8"/>
          <w:pgSz w:w="11906" w:h="16838"/>
          <w:pgMar w:top="1440" w:right="567" w:bottom="1440" w:left="1134" w:header="0" w:footer="0" w:gutter="0"/>
          <w:cols w:space="720"/>
          <w:noEndnote/>
          <w:titlePg/>
          <w:docGrid w:linePitch="299"/>
        </w:sectPr>
      </w:pPr>
    </w:p>
    <w:p w:rsidR="00AA6C35" w:rsidRPr="002B00B5" w:rsidRDefault="00AA6C35" w:rsidP="00DA6366">
      <w:pPr>
        <w:spacing w:after="0" w:line="240" w:lineRule="auto"/>
        <w:ind w:left="12960" w:firstLine="720"/>
        <w:jc w:val="both"/>
        <w:rPr>
          <w:rFonts w:ascii="Times New Roman" w:hAnsi="Times New Roman"/>
          <w:b/>
          <w:sz w:val="24"/>
          <w:szCs w:val="24"/>
        </w:rPr>
      </w:pPr>
      <w:r w:rsidRPr="002B00B5">
        <w:rPr>
          <w:rFonts w:ascii="Times New Roman" w:hAnsi="Times New Roman"/>
          <w:b/>
          <w:sz w:val="24"/>
          <w:szCs w:val="24"/>
        </w:rPr>
        <w:lastRenderedPageBreak/>
        <w:t>3</w:t>
      </w:r>
      <w:r w:rsidR="00176635">
        <w:rPr>
          <w:rFonts w:ascii="Times New Roman" w:hAnsi="Times New Roman"/>
          <w:b/>
          <w:sz w:val="24"/>
          <w:szCs w:val="24"/>
        </w:rPr>
        <w:t>.</w:t>
      </w:r>
    </w:p>
    <w:p w:rsidR="00AA6C35" w:rsidRPr="002B00B5" w:rsidRDefault="00AA6C35" w:rsidP="00FC163D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B00B5">
        <w:rPr>
          <w:rFonts w:ascii="Times New Roman" w:hAnsi="Times New Roman"/>
          <w:b/>
          <w:color w:val="000000"/>
          <w:sz w:val="24"/>
          <w:szCs w:val="24"/>
        </w:rPr>
        <w:t>Приложение № 3</w:t>
      </w:r>
    </w:p>
    <w:p w:rsidR="00AA6C3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31F5">
        <w:rPr>
          <w:rFonts w:ascii="Times New Roman" w:hAnsi="Times New Roman" w:cs="Times New Roman"/>
          <w:b/>
          <w:color w:val="000000"/>
          <w:sz w:val="36"/>
          <w:szCs w:val="36"/>
        </w:rPr>
        <w:t>Выявление барьеров входа на рынок</w:t>
      </w: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D31F5">
        <w:rPr>
          <w:rFonts w:ascii="Times New Roman" w:hAnsi="Times New Roman" w:cs="Times New Roman"/>
          <w:b/>
          <w:color w:val="000000"/>
          <w:sz w:val="36"/>
          <w:szCs w:val="36"/>
        </w:rPr>
        <w:t>(определяются путем опроса участников рынка)</w:t>
      </w:r>
    </w:p>
    <w:p w:rsidR="00AA6C35" w:rsidRPr="008D31F5" w:rsidRDefault="00AA6C35" w:rsidP="00CA2919">
      <w:pPr>
        <w:pStyle w:val="ConsPlusNormal"/>
        <w:ind w:left="1069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AA6C35" w:rsidRPr="008D31F5" w:rsidRDefault="00AA6C35" w:rsidP="00DF4FC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 xml:space="preserve">Какие из перечисленных ниже барьеров оказывают наиболее существенные ограничения для входа на рынок определенного товара (выберите 2-3 позиции и 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ьте</w:t>
      </w:r>
      <w:r w:rsidRPr="001B162F">
        <w:rPr>
          <w:rFonts w:ascii="Times New Roman" w:hAnsi="Times New Roman" w:cs="Times New Roman"/>
          <w:color w:val="000000"/>
          <w:sz w:val="28"/>
          <w:szCs w:val="28"/>
        </w:rPr>
        <w:t xml:space="preserve"> знак </w:t>
      </w:r>
      <w:r w:rsidRPr="001B162F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А) экономические барьеры:</w:t>
      </w:r>
    </w:p>
    <w:tbl>
      <w:tblPr>
        <w:tblW w:w="9387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079"/>
        <w:gridCol w:w="709"/>
      </w:tblGrid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Значительные капиталовложения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окупаемости капитальных вложений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Ограниченный доступ к молочному сырью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Отсутствие эффективной поддержки отрасли 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069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Б) административные барьеры:</w:t>
      </w:r>
    </w:p>
    <w:tbl>
      <w:tblPr>
        <w:tblW w:w="9387" w:type="dxa"/>
        <w:tblInd w:w="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9"/>
        <w:gridCol w:w="8079"/>
        <w:gridCol w:w="709"/>
      </w:tblGrid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налоговую политику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экономическую политику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CA2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AA6C35" w:rsidRPr="008D31F5" w:rsidRDefault="00AA6C35" w:rsidP="00CA29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/>
                <w:color w:val="000000"/>
                <w:sz w:val="28"/>
                <w:szCs w:val="28"/>
              </w:rPr>
              <w:t>Ограничения в предоставлении долгосрочных кредитов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льгот отдельным хозяйствующим субъектам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Решения органов власти по ограничению ввоза (вывоза) товаров на территорию (с территории)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Ветеринарно-санитарные требования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Технические стандарты и стандарты качества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при осуществлении внутренних перевозок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CA2919">
        <w:tc>
          <w:tcPr>
            <w:tcW w:w="59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7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09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В)Организационные барьеры:</w:t>
      </w:r>
    </w:p>
    <w:tbl>
      <w:tblPr>
        <w:tblW w:w="94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938"/>
        <w:gridCol w:w="76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CA29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tabs>
                <w:tab w:val="left" w:pos="6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Неразвитость рыночной инфраструктуры: наличие (отсутствие) необходимых средств коммуникации (транспорта, связи), служб по оказанию информационных, консалтинговых, лизинговых услуг и т.п.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Емкость товарного рынка. В этом случае рассматривают степень насыщенности рынка, уровень платежеспособного спроса, активность иностранных конкурентов. Чем выше эти показатели, тем выше уровень входного барьера.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7938" w:type="dxa"/>
          </w:tcPr>
          <w:p w:rsidR="00AA6C35" w:rsidRPr="008D31F5" w:rsidRDefault="00AA6C35" w:rsidP="00CA2919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6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0F3F7D">
      <w:pPr>
        <w:pStyle w:val="ConsPlusNormal"/>
        <w:ind w:left="1134"/>
        <w:rPr>
          <w:rFonts w:ascii="Times New Roman" w:hAnsi="Times New Roman" w:cs="Times New Roman"/>
          <w:color w:val="000000"/>
          <w:sz w:val="28"/>
          <w:szCs w:val="28"/>
        </w:rPr>
      </w:pPr>
      <w:r w:rsidRPr="008D31F5">
        <w:rPr>
          <w:rFonts w:ascii="Times New Roman" w:hAnsi="Times New Roman" w:cs="Times New Roman"/>
          <w:color w:val="000000"/>
          <w:sz w:val="28"/>
          <w:szCs w:val="28"/>
        </w:rPr>
        <w:t>Г) Стратегические барьеры:</w:t>
      </w:r>
    </w:p>
    <w:tbl>
      <w:tblPr>
        <w:tblW w:w="94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938"/>
        <w:gridCol w:w="76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долгосрочных договоров с потребителями товара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среди участников рынка вертикально-интегрированных структур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Поведение участников рынка (наличие соглашений, ценовая политика и т.д.)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6C35" w:rsidRPr="008D31F5" w:rsidRDefault="00AA6C35" w:rsidP="00353F4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65" w:type="dxa"/>
          </w:tcPr>
          <w:p w:rsidR="00AA6C35" w:rsidRPr="008D31F5" w:rsidRDefault="00AA6C35" w:rsidP="00353F4A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DF4FCB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D31F5">
        <w:rPr>
          <w:rFonts w:ascii="Times New Roman" w:hAnsi="Times New Roman" w:cs="Times New Roman"/>
          <w:color w:val="000000"/>
          <w:sz w:val="28"/>
          <w:szCs w:val="28"/>
        </w:rPr>
        <w:t>Какие из перечисленных ниже барьеров оказывают наиболее существенные ограничения для входа на рынок производства и оптовой реализации питьевого молока длительного срока хранения при торговле за пределы страны (выберите 2-3 позиции и отметьте их галочкой):</w:t>
      </w:r>
    </w:p>
    <w:p w:rsidR="00AA6C35" w:rsidRPr="008D31F5" w:rsidRDefault="00AA6C35" w:rsidP="00CA2919">
      <w:pPr>
        <w:pStyle w:val="ConsPlusNormal"/>
        <w:ind w:left="144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2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7938"/>
        <w:gridCol w:w="775"/>
      </w:tblGrid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AA6C35" w:rsidRPr="008D31F5" w:rsidRDefault="00AA6C35" w:rsidP="006A1E43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Ограничения в виде законодательных актов, определяющих таможенную политику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Отсутствие синхронизации технических стандартов и стандартов качества со странами-импортерами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Тарифная политика в отношении международных перевозок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6C35" w:rsidRPr="008D31F5" w:rsidTr="00DF4FCB">
        <w:tc>
          <w:tcPr>
            <w:tcW w:w="70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31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ограничения (описать какие)</w:t>
            </w:r>
          </w:p>
        </w:tc>
        <w:tc>
          <w:tcPr>
            <w:tcW w:w="775" w:type="dxa"/>
          </w:tcPr>
          <w:p w:rsidR="00AA6C35" w:rsidRPr="008D31F5" w:rsidRDefault="00AA6C35" w:rsidP="00A90604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Pr="008D31F5" w:rsidRDefault="00AA6C35" w:rsidP="00CA2919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AA6C35" w:rsidRDefault="00AA6C35" w:rsidP="00CA2919">
      <w:pPr>
        <w:pStyle w:val="ConsPlusNormal"/>
        <w:rPr>
          <w:rFonts w:ascii="Times New Roman" w:hAnsi="Times New Roman" w:cs="Times New Roman"/>
          <w:color w:val="002060"/>
          <w:sz w:val="28"/>
          <w:szCs w:val="28"/>
        </w:rPr>
      </w:pPr>
    </w:p>
    <w:p w:rsidR="00AA6C35" w:rsidRPr="008D31F5" w:rsidRDefault="00AA6C35" w:rsidP="00FF0D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A6C35" w:rsidRPr="008D31F5" w:rsidSect="00E33A7F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936" w:rsidRDefault="00D71936">
      <w:pPr>
        <w:spacing w:after="0" w:line="240" w:lineRule="auto"/>
      </w:pPr>
      <w:r>
        <w:separator/>
      </w:r>
    </w:p>
  </w:endnote>
  <w:endnote w:type="continuationSeparator" w:id="1">
    <w:p w:rsidR="00D71936" w:rsidRDefault="00D7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5" w:rsidRDefault="00AA6C3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936" w:rsidRDefault="00D71936">
      <w:pPr>
        <w:spacing w:after="0" w:line="240" w:lineRule="auto"/>
      </w:pPr>
      <w:r>
        <w:separator/>
      </w:r>
    </w:p>
  </w:footnote>
  <w:footnote w:type="continuationSeparator" w:id="1">
    <w:p w:rsidR="00D71936" w:rsidRDefault="00D71936">
      <w:pPr>
        <w:spacing w:after="0" w:line="240" w:lineRule="auto"/>
      </w:pPr>
      <w:r>
        <w:continuationSeparator/>
      </w:r>
    </w:p>
  </w:footnote>
  <w:footnote w:id="2">
    <w:p w:rsidR="00AA6C35" w:rsidRDefault="00AA6C35" w:rsidP="00121AEC">
      <w:pPr>
        <w:pStyle w:val="af1"/>
      </w:pPr>
      <w:r w:rsidRPr="00625456">
        <w:rPr>
          <w:rStyle w:val="af3"/>
          <w:rFonts w:ascii="Times New Roman" w:hAnsi="Times New Roman"/>
          <w:sz w:val="24"/>
          <w:szCs w:val="24"/>
        </w:rPr>
        <w:footnoteRef/>
      </w:r>
      <w:r w:rsidRPr="00625456">
        <w:rPr>
          <w:rFonts w:ascii="Times New Roman" w:hAnsi="Times New Roman"/>
          <w:sz w:val="24"/>
          <w:szCs w:val="24"/>
        </w:rPr>
        <w:t xml:space="preserve"> В понимании статьи 9 Федерального закона от 26.07.2006 № 135-ФЗ «О защите конкуренции».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35" w:rsidRDefault="00AA6C35">
    <w:pPr>
      <w:pStyle w:val="a4"/>
      <w:jc w:val="center"/>
    </w:pPr>
  </w:p>
  <w:p w:rsidR="00AA6C35" w:rsidRDefault="00632C7A" w:rsidP="00462E17">
    <w:pPr>
      <w:pStyle w:val="a4"/>
      <w:jc w:val="center"/>
    </w:pPr>
    <w:r>
      <w:fldChar w:fldCharType="begin"/>
    </w:r>
    <w:r w:rsidR="00370928">
      <w:instrText>PAGE   \* MERGEFORMAT</w:instrText>
    </w:r>
    <w:r>
      <w:fldChar w:fldCharType="separate"/>
    </w:r>
    <w:r w:rsidR="00FC163D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6F2A8"/>
    <w:lvl w:ilvl="0">
      <w:numFmt w:val="bullet"/>
      <w:lvlText w:val="*"/>
      <w:lvlJc w:val="left"/>
    </w:lvl>
  </w:abstractNum>
  <w:abstractNum w:abstractNumId="1">
    <w:nsid w:val="025B0E36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90B71"/>
    <w:multiLevelType w:val="hybridMultilevel"/>
    <w:tmpl w:val="AFC2157A"/>
    <w:lvl w:ilvl="0" w:tplc="98B4BC56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7891B1E"/>
    <w:multiLevelType w:val="hybridMultilevel"/>
    <w:tmpl w:val="7CA061BC"/>
    <w:lvl w:ilvl="0" w:tplc="AEB601E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C10BAB"/>
    <w:multiLevelType w:val="hybridMultilevel"/>
    <w:tmpl w:val="3DC4D678"/>
    <w:lvl w:ilvl="0" w:tplc="C6FC44E4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C2B45CA"/>
    <w:multiLevelType w:val="hybridMultilevel"/>
    <w:tmpl w:val="2CB8E01C"/>
    <w:lvl w:ilvl="0" w:tplc="0419000F">
      <w:start w:val="1"/>
      <w:numFmt w:val="decimal"/>
      <w:lvlText w:val="%1."/>
      <w:lvlJc w:val="left"/>
      <w:pPr>
        <w:ind w:left="34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  <w:rPr>
        <w:rFonts w:cs="Times New Roman"/>
      </w:rPr>
    </w:lvl>
  </w:abstractNum>
  <w:abstractNum w:abstractNumId="6">
    <w:nsid w:val="2E616BDE"/>
    <w:multiLevelType w:val="hybridMultilevel"/>
    <w:tmpl w:val="60D89E48"/>
    <w:lvl w:ilvl="0" w:tplc="0C3A68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5F4181"/>
    <w:multiLevelType w:val="hybridMultilevel"/>
    <w:tmpl w:val="0A76C4DA"/>
    <w:lvl w:ilvl="0" w:tplc="068C9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F91EDD"/>
    <w:multiLevelType w:val="hybridMultilevel"/>
    <w:tmpl w:val="778A8666"/>
    <w:lvl w:ilvl="0" w:tplc="49A46B36">
      <w:start w:val="1"/>
      <w:numFmt w:val="decimal"/>
      <w:lvlText w:val="%1.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24016D6"/>
    <w:multiLevelType w:val="hybridMultilevel"/>
    <w:tmpl w:val="BF769F42"/>
    <w:lvl w:ilvl="0" w:tplc="4570709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2C7A0D"/>
    <w:multiLevelType w:val="hybridMultilevel"/>
    <w:tmpl w:val="203857A2"/>
    <w:lvl w:ilvl="0" w:tplc="D8DE72A2">
      <w:start w:val="1"/>
      <w:numFmt w:val="decimal"/>
      <w:lvlText w:val="%1."/>
      <w:lvlJc w:val="left"/>
      <w:pPr>
        <w:ind w:left="144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30C012F"/>
    <w:multiLevelType w:val="hybridMultilevel"/>
    <w:tmpl w:val="DB9A24EE"/>
    <w:lvl w:ilvl="0" w:tplc="0114C8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0677DC"/>
    <w:multiLevelType w:val="hybridMultilevel"/>
    <w:tmpl w:val="CF44F762"/>
    <w:lvl w:ilvl="0" w:tplc="0338CE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E4A4B"/>
    <w:multiLevelType w:val="hybridMultilevel"/>
    <w:tmpl w:val="BFC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13"/>
  </w:num>
  <w:num w:numId="7">
    <w:abstractNumId w:val="1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D6C1E"/>
    <w:rsid w:val="00001DFB"/>
    <w:rsid w:val="00001EBC"/>
    <w:rsid w:val="00011E7A"/>
    <w:rsid w:val="00013FC4"/>
    <w:rsid w:val="0001477B"/>
    <w:rsid w:val="00014D78"/>
    <w:rsid w:val="0001776F"/>
    <w:rsid w:val="000222DA"/>
    <w:rsid w:val="00027342"/>
    <w:rsid w:val="00031A5A"/>
    <w:rsid w:val="00032CCE"/>
    <w:rsid w:val="00032F2D"/>
    <w:rsid w:val="000415AC"/>
    <w:rsid w:val="00042EF0"/>
    <w:rsid w:val="00044551"/>
    <w:rsid w:val="000503A9"/>
    <w:rsid w:val="00050497"/>
    <w:rsid w:val="00051547"/>
    <w:rsid w:val="0005359F"/>
    <w:rsid w:val="00054BB0"/>
    <w:rsid w:val="0006333F"/>
    <w:rsid w:val="00063C38"/>
    <w:rsid w:val="00071A09"/>
    <w:rsid w:val="00072184"/>
    <w:rsid w:val="00072550"/>
    <w:rsid w:val="0007608B"/>
    <w:rsid w:val="00076F4D"/>
    <w:rsid w:val="000843F3"/>
    <w:rsid w:val="00086FB5"/>
    <w:rsid w:val="0008797F"/>
    <w:rsid w:val="00090776"/>
    <w:rsid w:val="00091785"/>
    <w:rsid w:val="000945F8"/>
    <w:rsid w:val="00095445"/>
    <w:rsid w:val="000955E2"/>
    <w:rsid w:val="00096A8A"/>
    <w:rsid w:val="000B017A"/>
    <w:rsid w:val="000B0F76"/>
    <w:rsid w:val="000B1000"/>
    <w:rsid w:val="000B325D"/>
    <w:rsid w:val="000B6286"/>
    <w:rsid w:val="000B663F"/>
    <w:rsid w:val="000C430F"/>
    <w:rsid w:val="000E0362"/>
    <w:rsid w:val="000E159D"/>
    <w:rsid w:val="000E332A"/>
    <w:rsid w:val="000F154C"/>
    <w:rsid w:val="000F1A05"/>
    <w:rsid w:val="000F3F7D"/>
    <w:rsid w:val="000F5EE0"/>
    <w:rsid w:val="000F5F2D"/>
    <w:rsid w:val="001025E7"/>
    <w:rsid w:val="0010575C"/>
    <w:rsid w:val="00106DE2"/>
    <w:rsid w:val="00110BC4"/>
    <w:rsid w:val="00111899"/>
    <w:rsid w:val="001148EF"/>
    <w:rsid w:val="00115B63"/>
    <w:rsid w:val="00121AEC"/>
    <w:rsid w:val="001254A0"/>
    <w:rsid w:val="001259B6"/>
    <w:rsid w:val="0013111E"/>
    <w:rsid w:val="001311C8"/>
    <w:rsid w:val="0013235F"/>
    <w:rsid w:val="00132A89"/>
    <w:rsid w:val="001363FF"/>
    <w:rsid w:val="00141C50"/>
    <w:rsid w:val="001454BE"/>
    <w:rsid w:val="001473D2"/>
    <w:rsid w:val="00154C28"/>
    <w:rsid w:val="00160795"/>
    <w:rsid w:val="0016246A"/>
    <w:rsid w:val="0016249F"/>
    <w:rsid w:val="00176635"/>
    <w:rsid w:val="00176ACA"/>
    <w:rsid w:val="001775A2"/>
    <w:rsid w:val="001860A7"/>
    <w:rsid w:val="00187F8D"/>
    <w:rsid w:val="00190DBC"/>
    <w:rsid w:val="001913BF"/>
    <w:rsid w:val="0019176F"/>
    <w:rsid w:val="00191973"/>
    <w:rsid w:val="00192717"/>
    <w:rsid w:val="00192E3B"/>
    <w:rsid w:val="001A0B65"/>
    <w:rsid w:val="001A3446"/>
    <w:rsid w:val="001A37BF"/>
    <w:rsid w:val="001A5D56"/>
    <w:rsid w:val="001B037A"/>
    <w:rsid w:val="001B0817"/>
    <w:rsid w:val="001B162F"/>
    <w:rsid w:val="001B33AD"/>
    <w:rsid w:val="001B3ABA"/>
    <w:rsid w:val="001B65D1"/>
    <w:rsid w:val="001B6790"/>
    <w:rsid w:val="001C129C"/>
    <w:rsid w:val="001C1D0B"/>
    <w:rsid w:val="001C71FA"/>
    <w:rsid w:val="001D38B1"/>
    <w:rsid w:val="001D6C21"/>
    <w:rsid w:val="001E5DF7"/>
    <w:rsid w:val="001E622C"/>
    <w:rsid w:val="001E7105"/>
    <w:rsid w:val="001E7597"/>
    <w:rsid w:val="001F09F4"/>
    <w:rsid w:val="001F1C9E"/>
    <w:rsid w:val="001F29DE"/>
    <w:rsid w:val="00202129"/>
    <w:rsid w:val="00202AAB"/>
    <w:rsid w:val="002078C4"/>
    <w:rsid w:val="00213263"/>
    <w:rsid w:val="00220956"/>
    <w:rsid w:val="0022399A"/>
    <w:rsid w:val="002332F7"/>
    <w:rsid w:val="00236852"/>
    <w:rsid w:val="0024115D"/>
    <w:rsid w:val="0024259F"/>
    <w:rsid w:val="002429A3"/>
    <w:rsid w:val="002439E1"/>
    <w:rsid w:val="00243F16"/>
    <w:rsid w:val="002466A9"/>
    <w:rsid w:val="002476CB"/>
    <w:rsid w:val="0025021D"/>
    <w:rsid w:val="002519AF"/>
    <w:rsid w:val="00251ACE"/>
    <w:rsid w:val="0025459B"/>
    <w:rsid w:val="00254FA7"/>
    <w:rsid w:val="00256610"/>
    <w:rsid w:val="00257487"/>
    <w:rsid w:val="00261190"/>
    <w:rsid w:val="002664C5"/>
    <w:rsid w:val="002671FC"/>
    <w:rsid w:val="00274990"/>
    <w:rsid w:val="00275142"/>
    <w:rsid w:val="0027797E"/>
    <w:rsid w:val="00285BB0"/>
    <w:rsid w:val="002873BF"/>
    <w:rsid w:val="002925EF"/>
    <w:rsid w:val="002934CD"/>
    <w:rsid w:val="00293875"/>
    <w:rsid w:val="00295483"/>
    <w:rsid w:val="00295841"/>
    <w:rsid w:val="002A00E0"/>
    <w:rsid w:val="002A038A"/>
    <w:rsid w:val="002A7619"/>
    <w:rsid w:val="002A7CEF"/>
    <w:rsid w:val="002B00B5"/>
    <w:rsid w:val="002B0A55"/>
    <w:rsid w:val="002B0DB3"/>
    <w:rsid w:val="002B676A"/>
    <w:rsid w:val="002B758B"/>
    <w:rsid w:val="002C1497"/>
    <w:rsid w:val="002C2B45"/>
    <w:rsid w:val="002C2F6C"/>
    <w:rsid w:val="002C4465"/>
    <w:rsid w:val="002C50E2"/>
    <w:rsid w:val="002D0B8C"/>
    <w:rsid w:val="002D51E3"/>
    <w:rsid w:val="002D7F2F"/>
    <w:rsid w:val="002E01AA"/>
    <w:rsid w:val="002E27BC"/>
    <w:rsid w:val="002E3721"/>
    <w:rsid w:val="002E4C95"/>
    <w:rsid w:val="002E69D0"/>
    <w:rsid w:val="002F0219"/>
    <w:rsid w:val="002F1425"/>
    <w:rsid w:val="0030047B"/>
    <w:rsid w:val="00310B4C"/>
    <w:rsid w:val="003213F9"/>
    <w:rsid w:val="00322C45"/>
    <w:rsid w:val="00323E6B"/>
    <w:rsid w:val="00327761"/>
    <w:rsid w:val="00330D4F"/>
    <w:rsid w:val="0033176B"/>
    <w:rsid w:val="00332F52"/>
    <w:rsid w:val="003407FA"/>
    <w:rsid w:val="00346C6E"/>
    <w:rsid w:val="00347B04"/>
    <w:rsid w:val="003507D4"/>
    <w:rsid w:val="00353F4A"/>
    <w:rsid w:val="00354811"/>
    <w:rsid w:val="00354DFC"/>
    <w:rsid w:val="00357191"/>
    <w:rsid w:val="00357FA0"/>
    <w:rsid w:val="00361189"/>
    <w:rsid w:val="0036390F"/>
    <w:rsid w:val="00370928"/>
    <w:rsid w:val="0037307F"/>
    <w:rsid w:val="00374EB0"/>
    <w:rsid w:val="00380EFD"/>
    <w:rsid w:val="00381572"/>
    <w:rsid w:val="003827A1"/>
    <w:rsid w:val="00390F0C"/>
    <w:rsid w:val="00396A78"/>
    <w:rsid w:val="003A2F9A"/>
    <w:rsid w:val="003A60C7"/>
    <w:rsid w:val="003A7188"/>
    <w:rsid w:val="003B1764"/>
    <w:rsid w:val="003B31F5"/>
    <w:rsid w:val="003B3355"/>
    <w:rsid w:val="003B5415"/>
    <w:rsid w:val="003C0C0C"/>
    <w:rsid w:val="003C218D"/>
    <w:rsid w:val="003C32B6"/>
    <w:rsid w:val="003C348D"/>
    <w:rsid w:val="003D1FCB"/>
    <w:rsid w:val="003D4922"/>
    <w:rsid w:val="003D59E7"/>
    <w:rsid w:val="003D5B23"/>
    <w:rsid w:val="003D6C5B"/>
    <w:rsid w:val="003E430E"/>
    <w:rsid w:val="003E5A20"/>
    <w:rsid w:val="003F000A"/>
    <w:rsid w:val="003F06FE"/>
    <w:rsid w:val="003F15FB"/>
    <w:rsid w:val="003F4045"/>
    <w:rsid w:val="003F49E7"/>
    <w:rsid w:val="00405212"/>
    <w:rsid w:val="00414266"/>
    <w:rsid w:val="0041437E"/>
    <w:rsid w:val="00415530"/>
    <w:rsid w:val="00417414"/>
    <w:rsid w:val="00426BD2"/>
    <w:rsid w:val="00431650"/>
    <w:rsid w:val="00432D32"/>
    <w:rsid w:val="004379FC"/>
    <w:rsid w:val="00437CA3"/>
    <w:rsid w:val="004444E5"/>
    <w:rsid w:val="00445346"/>
    <w:rsid w:val="004556E6"/>
    <w:rsid w:val="00461FBF"/>
    <w:rsid w:val="00462E17"/>
    <w:rsid w:val="00463338"/>
    <w:rsid w:val="0046414C"/>
    <w:rsid w:val="00464CE0"/>
    <w:rsid w:val="0046633C"/>
    <w:rsid w:val="004679FB"/>
    <w:rsid w:val="00470D63"/>
    <w:rsid w:val="00470DFC"/>
    <w:rsid w:val="00472260"/>
    <w:rsid w:val="00473A8F"/>
    <w:rsid w:val="004748CD"/>
    <w:rsid w:val="00477626"/>
    <w:rsid w:val="00486942"/>
    <w:rsid w:val="004962EA"/>
    <w:rsid w:val="004974FA"/>
    <w:rsid w:val="004A0D2D"/>
    <w:rsid w:val="004A2CAA"/>
    <w:rsid w:val="004A3F06"/>
    <w:rsid w:val="004A4E94"/>
    <w:rsid w:val="004B0F52"/>
    <w:rsid w:val="004B2FD9"/>
    <w:rsid w:val="004B5177"/>
    <w:rsid w:val="004C1D10"/>
    <w:rsid w:val="004C3814"/>
    <w:rsid w:val="004C38E0"/>
    <w:rsid w:val="004C65C1"/>
    <w:rsid w:val="004D2601"/>
    <w:rsid w:val="004D3830"/>
    <w:rsid w:val="004D42B0"/>
    <w:rsid w:val="004E0E67"/>
    <w:rsid w:val="004E1F3D"/>
    <w:rsid w:val="004E2D15"/>
    <w:rsid w:val="004F29F2"/>
    <w:rsid w:val="004F484B"/>
    <w:rsid w:val="004F5117"/>
    <w:rsid w:val="004F5A74"/>
    <w:rsid w:val="004F6783"/>
    <w:rsid w:val="004F7981"/>
    <w:rsid w:val="004F7AA8"/>
    <w:rsid w:val="004F7B06"/>
    <w:rsid w:val="00500986"/>
    <w:rsid w:val="00503F52"/>
    <w:rsid w:val="005049CB"/>
    <w:rsid w:val="00506043"/>
    <w:rsid w:val="00510983"/>
    <w:rsid w:val="00510DE6"/>
    <w:rsid w:val="00512CDD"/>
    <w:rsid w:val="0052113C"/>
    <w:rsid w:val="00522A16"/>
    <w:rsid w:val="005259F4"/>
    <w:rsid w:val="0053012C"/>
    <w:rsid w:val="005305CC"/>
    <w:rsid w:val="00530EC1"/>
    <w:rsid w:val="00532AED"/>
    <w:rsid w:val="005468C5"/>
    <w:rsid w:val="00547C75"/>
    <w:rsid w:val="0055459F"/>
    <w:rsid w:val="0056254A"/>
    <w:rsid w:val="00562696"/>
    <w:rsid w:val="0056341F"/>
    <w:rsid w:val="0056626C"/>
    <w:rsid w:val="005746B4"/>
    <w:rsid w:val="005760B9"/>
    <w:rsid w:val="00577806"/>
    <w:rsid w:val="0058166A"/>
    <w:rsid w:val="00586D1E"/>
    <w:rsid w:val="005902D0"/>
    <w:rsid w:val="0059504D"/>
    <w:rsid w:val="00596BCB"/>
    <w:rsid w:val="005979D1"/>
    <w:rsid w:val="005B0FF1"/>
    <w:rsid w:val="005B1359"/>
    <w:rsid w:val="005B22F4"/>
    <w:rsid w:val="005B64F7"/>
    <w:rsid w:val="005C1A22"/>
    <w:rsid w:val="005C2954"/>
    <w:rsid w:val="005C54AD"/>
    <w:rsid w:val="005C7521"/>
    <w:rsid w:val="005D13B5"/>
    <w:rsid w:val="005D5BA6"/>
    <w:rsid w:val="005D6502"/>
    <w:rsid w:val="005E07C2"/>
    <w:rsid w:val="005E1E25"/>
    <w:rsid w:val="005E2EF0"/>
    <w:rsid w:val="005E4CA5"/>
    <w:rsid w:val="005F5A19"/>
    <w:rsid w:val="005F6552"/>
    <w:rsid w:val="0060238B"/>
    <w:rsid w:val="006031CF"/>
    <w:rsid w:val="00613DBF"/>
    <w:rsid w:val="00615DF2"/>
    <w:rsid w:val="0061673F"/>
    <w:rsid w:val="00620F63"/>
    <w:rsid w:val="00622278"/>
    <w:rsid w:val="006248E4"/>
    <w:rsid w:val="00625456"/>
    <w:rsid w:val="0062576E"/>
    <w:rsid w:val="006320A9"/>
    <w:rsid w:val="0063230C"/>
    <w:rsid w:val="00632C7A"/>
    <w:rsid w:val="0063399D"/>
    <w:rsid w:val="00633DFC"/>
    <w:rsid w:val="00637974"/>
    <w:rsid w:val="00640895"/>
    <w:rsid w:val="006408D5"/>
    <w:rsid w:val="00643E89"/>
    <w:rsid w:val="0064476C"/>
    <w:rsid w:val="0064517A"/>
    <w:rsid w:val="00646623"/>
    <w:rsid w:val="006467B2"/>
    <w:rsid w:val="00650E09"/>
    <w:rsid w:val="006512F7"/>
    <w:rsid w:val="006563D4"/>
    <w:rsid w:val="006577CE"/>
    <w:rsid w:val="00661FB1"/>
    <w:rsid w:val="006734D6"/>
    <w:rsid w:val="00674E14"/>
    <w:rsid w:val="006807C7"/>
    <w:rsid w:val="00683AAD"/>
    <w:rsid w:val="00686FD6"/>
    <w:rsid w:val="0069305A"/>
    <w:rsid w:val="00697343"/>
    <w:rsid w:val="00697B32"/>
    <w:rsid w:val="006A1E43"/>
    <w:rsid w:val="006A609F"/>
    <w:rsid w:val="006A7968"/>
    <w:rsid w:val="006A7A3C"/>
    <w:rsid w:val="006B362C"/>
    <w:rsid w:val="006B6866"/>
    <w:rsid w:val="006B695A"/>
    <w:rsid w:val="006B7F54"/>
    <w:rsid w:val="006C21A1"/>
    <w:rsid w:val="006C2881"/>
    <w:rsid w:val="006C5D3C"/>
    <w:rsid w:val="006D0DA7"/>
    <w:rsid w:val="006D5FF9"/>
    <w:rsid w:val="006E47B8"/>
    <w:rsid w:val="006E6B1B"/>
    <w:rsid w:val="006F3148"/>
    <w:rsid w:val="006F3F6F"/>
    <w:rsid w:val="006F3F9C"/>
    <w:rsid w:val="006F4817"/>
    <w:rsid w:val="006F698F"/>
    <w:rsid w:val="006F73E8"/>
    <w:rsid w:val="006F7907"/>
    <w:rsid w:val="00701021"/>
    <w:rsid w:val="0070173E"/>
    <w:rsid w:val="0070198E"/>
    <w:rsid w:val="00703D66"/>
    <w:rsid w:val="00705095"/>
    <w:rsid w:val="00711FEC"/>
    <w:rsid w:val="00714E3D"/>
    <w:rsid w:val="007152D4"/>
    <w:rsid w:val="00716027"/>
    <w:rsid w:val="007164B9"/>
    <w:rsid w:val="00720051"/>
    <w:rsid w:val="007204BF"/>
    <w:rsid w:val="007225D3"/>
    <w:rsid w:val="00722A9D"/>
    <w:rsid w:val="007246D1"/>
    <w:rsid w:val="007328E4"/>
    <w:rsid w:val="0073430A"/>
    <w:rsid w:val="00734C2E"/>
    <w:rsid w:val="00740068"/>
    <w:rsid w:val="00742DFF"/>
    <w:rsid w:val="007437E7"/>
    <w:rsid w:val="0075250E"/>
    <w:rsid w:val="0075279B"/>
    <w:rsid w:val="007536B2"/>
    <w:rsid w:val="00756131"/>
    <w:rsid w:val="00764A24"/>
    <w:rsid w:val="00771499"/>
    <w:rsid w:val="00771F5C"/>
    <w:rsid w:val="007734FF"/>
    <w:rsid w:val="0077737D"/>
    <w:rsid w:val="007805E1"/>
    <w:rsid w:val="00781FDB"/>
    <w:rsid w:val="00787EA5"/>
    <w:rsid w:val="007966AC"/>
    <w:rsid w:val="007A4515"/>
    <w:rsid w:val="007A559D"/>
    <w:rsid w:val="007B2249"/>
    <w:rsid w:val="007B45A7"/>
    <w:rsid w:val="007C69CE"/>
    <w:rsid w:val="007D334A"/>
    <w:rsid w:val="007D6296"/>
    <w:rsid w:val="007D666B"/>
    <w:rsid w:val="007D78A6"/>
    <w:rsid w:val="007E0320"/>
    <w:rsid w:val="007E0333"/>
    <w:rsid w:val="007E1486"/>
    <w:rsid w:val="007E1634"/>
    <w:rsid w:val="007E3F7B"/>
    <w:rsid w:val="007E54A2"/>
    <w:rsid w:val="007E60EF"/>
    <w:rsid w:val="007E7953"/>
    <w:rsid w:val="007F1091"/>
    <w:rsid w:val="007F169E"/>
    <w:rsid w:val="007F177F"/>
    <w:rsid w:val="007F4C15"/>
    <w:rsid w:val="007F7733"/>
    <w:rsid w:val="007F7C37"/>
    <w:rsid w:val="007F7ED7"/>
    <w:rsid w:val="0080219E"/>
    <w:rsid w:val="00803D65"/>
    <w:rsid w:val="00806684"/>
    <w:rsid w:val="0081007A"/>
    <w:rsid w:val="008118A9"/>
    <w:rsid w:val="0081334A"/>
    <w:rsid w:val="00815627"/>
    <w:rsid w:val="00820D32"/>
    <w:rsid w:val="00833BE5"/>
    <w:rsid w:val="008346B2"/>
    <w:rsid w:val="008376DE"/>
    <w:rsid w:val="00837847"/>
    <w:rsid w:val="0084195E"/>
    <w:rsid w:val="0084226B"/>
    <w:rsid w:val="008452BA"/>
    <w:rsid w:val="00850577"/>
    <w:rsid w:val="0085490F"/>
    <w:rsid w:val="008557D6"/>
    <w:rsid w:val="00856EDF"/>
    <w:rsid w:val="00862A1C"/>
    <w:rsid w:val="00863E6A"/>
    <w:rsid w:val="008671A4"/>
    <w:rsid w:val="00873918"/>
    <w:rsid w:val="008775BB"/>
    <w:rsid w:val="00877F50"/>
    <w:rsid w:val="00882211"/>
    <w:rsid w:val="00883555"/>
    <w:rsid w:val="0088567B"/>
    <w:rsid w:val="00885E12"/>
    <w:rsid w:val="00890C56"/>
    <w:rsid w:val="00890CD6"/>
    <w:rsid w:val="0089183B"/>
    <w:rsid w:val="008A03A8"/>
    <w:rsid w:val="008A3D7A"/>
    <w:rsid w:val="008B0827"/>
    <w:rsid w:val="008B27DC"/>
    <w:rsid w:val="008B3B99"/>
    <w:rsid w:val="008B5C76"/>
    <w:rsid w:val="008B6D75"/>
    <w:rsid w:val="008B7961"/>
    <w:rsid w:val="008C3AA7"/>
    <w:rsid w:val="008C6453"/>
    <w:rsid w:val="008D0199"/>
    <w:rsid w:val="008D1E5B"/>
    <w:rsid w:val="008D31F5"/>
    <w:rsid w:val="008D3363"/>
    <w:rsid w:val="008D5F15"/>
    <w:rsid w:val="008E0D16"/>
    <w:rsid w:val="008E3283"/>
    <w:rsid w:val="008E4ECF"/>
    <w:rsid w:val="008E5D03"/>
    <w:rsid w:val="008E7DEC"/>
    <w:rsid w:val="008F1A89"/>
    <w:rsid w:val="008F1A9A"/>
    <w:rsid w:val="008F210B"/>
    <w:rsid w:val="008F2241"/>
    <w:rsid w:val="00901DF4"/>
    <w:rsid w:val="009055CF"/>
    <w:rsid w:val="00906213"/>
    <w:rsid w:val="0090682B"/>
    <w:rsid w:val="00906EB4"/>
    <w:rsid w:val="00927BCB"/>
    <w:rsid w:val="0093001B"/>
    <w:rsid w:val="00931E67"/>
    <w:rsid w:val="00934841"/>
    <w:rsid w:val="009354A4"/>
    <w:rsid w:val="00936C53"/>
    <w:rsid w:val="009442CE"/>
    <w:rsid w:val="009515BB"/>
    <w:rsid w:val="00952B6C"/>
    <w:rsid w:val="009557C1"/>
    <w:rsid w:val="00956FF9"/>
    <w:rsid w:val="00960C96"/>
    <w:rsid w:val="009631A4"/>
    <w:rsid w:val="009632F8"/>
    <w:rsid w:val="00963EB0"/>
    <w:rsid w:val="00970932"/>
    <w:rsid w:val="00973F7C"/>
    <w:rsid w:val="009758BC"/>
    <w:rsid w:val="00976EAB"/>
    <w:rsid w:val="00980662"/>
    <w:rsid w:val="009808F6"/>
    <w:rsid w:val="0098370E"/>
    <w:rsid w:val="009838CA"/>
    <w:rsid w:val="009850A1"/>
    <w:rsid w:val="00985CBA"/>
    <w:rsid w:val="00987FD2"/>
    <w:rsid w:val="00992DE9"/>
    <w:rsid w:val="009955E0"/>
    <w:rsid w:val="00995D34"/>
    <w:rsid w:val="00997A07"/>
    <w:rsid w:val="009A37B0"/>
    <w:rsid w:val="009B20F0"/>
    <w:rsid w:val="009B34EC"/>
    <w:rsid w:val="009B3692"/>
    <w:rsid w:val="009B3D79"/>
    <w:rsid w:val="009B5133"/>
    <w:rsid w:val="009C0202"/>
    <w:rsid w:val="009C2208"/>
    <w:rsid w:val="009C30EE"/>
    <w:rsid w:val="009C363A"/>
    <w:rsid w:val="009C463B"/>
    <w:rsid w:val="009C4CE1"/>
    <w:rsid w:val="009D0C2F"/>
    <w:rsid w:val="009D2D3E"/>
    <w:rsid w:val="009D5116"/>
    <w:rsid w:val="009E0887"/>
    <w:rsid w:val="009E146D"/>
    <w:rsid w:val="009E1878"/>
    <w:rsid w:val="009E2C44"/>
    <w:rsid w:val="009E3DC7"/>
    <w:rsid w:val="009E6FED"/>
    <w:rsid w:val="009E7E70"/>
    <w:rsid w:val="009F660D"/>
    <w:rsid w:val="00A00C56"/>
    <w:rsid w:val="00A02856"/>
    <w:rsid w:val="00A02E18"/>
    <w:rsid w:val="00A05144"/>
    <w:rsid w:val="00A0637A"/>
    <w:rsid w:val="00A07CE8"/>
    <w:rsid w:val="00A10AAA"/>
    <w:rsid w:val="00A11F27"/>
    <w:rsid w:val="00A13AD7"/>
    <w:rsid w:val="00A13BE2"/>
    <w:rsid w:val="00A13E93"/>
    <w:rsid w:val="00A15B69"/>
    <w:rsid w:val="00A204F3"/>
    <w:rsid w:val="00A25D1A"/>
    <w:rsid w:val="00A264F1"/>
    <w:rsid w:val="00A31918"/>
    <w:rsid w:val="00A33E07"/>
    <w:rsid w:val="00A344A9"/>
    <w:rsid w:val="00A379A7"/>
    <w:rsid w:val="00A37F65"/>
    <w:rsid w:val="00A4324C"/>
    <w:rsid w:val="00A43A6F"/>
    <w:rsid w:val="00A44F46"/>
    <w:rsid w:val="00A45E8A"/>
    <w:rsid w:val="00A472B2"/>
    <w:rsid w:val="00A540EB"/>
    <w:rsid w:val="00A57181"/>
    <w:rsid w:val="00A5775D"/>
    <w:rsid w:val="00A577E2"/>
    <w:rsid w:val="00A617D2"/>
    <w:rsid w:val="00A632C2"/>
    <w:rsid w:val="00A6395D"/>
    <w:rsid w:val="00A6512B"/>
    <w:rsid w:val="00A668AA"/>
    <w:rsid w:val="00A67BAC"/>
    <w:rsid w:val="00A70D10"/>
    <w:rsid w:val="00A74B79"/>
    <w:rsid w:val="00A75670"/>
    <w:rsid w:val="00A75EF3"/>
    <w:rsid w:val="00A90604"/>
    <w:rsid w:val="00A910E0"/>
    <w:rsid w:val="00A92C3D"/>
    <w:rsid w:val="00A95716"/>
    <w:rsid w:val="00A97F3B"/>
    <w:rsid w:val="00AA47F4"/>
    <w:rsid w:val="00AA60F3"/>
    <w:rsid w:val="00AA6C35"/>
    <w:rsid w:val="00AB12C5"/>
    <w:rsid w:val="00AC1393"/>
    <w:rsid w:val="00AC17B6"/>
    <w:rsid w:val="00AC195D"/>
    <w:rsid w:val="00AC2AAB"/>
    <w:rsid w:val="00AC41AA"/>
    <w:rsid w:val="00AC4219"/>
    <w:rsid w:val="00AC42D3"/>
    <w:rsid w:val="00AC51F7"/>
    <w:rsid w:val="00AD3879"/>
    <w:rsid w:val="00AE0CEA"/>
    <w:rsid w:val="00AE26F4"/>
    <w:rsid w:val="00AE425A"/>
    <w:rsid w:val="00AF5898"/>
    <w:rsid w:val="00B01D35"/>
    <w:rsid w:val="00B02A62"/>
    <w:rsid w:val="00B0425B"/>
    <w:rsid w:val="00B0547E"/>
    <w:rsid w:val="00B11109"/>
    <w:rsid w:val="00B20438"/>
    <w:rsid w:val="00B20BB9"/>
    <w:rsid w:val="00B20DFC"/>
    <w:rsid w:val="00B21F45"/>
    <w:rsid w:val="00B22E4D"/>
    <w:rsid w:val="00B23001"/>
    <w:rsid w:val="00B257F4"/>
    <w:rsid w:val="00B3157C"/>
    <w:rsid w:val="00B3580E"/>
    <w:rsid w:val="00B371C8"/>
    <w:rsid w:val="00B41B22"/>
    <w:rsid w:val="00B513D9"/>
    <w:rsid w:val="00B52019"/>
    <w:rsid w:val="00B5515A"/>
    <w:rsid w:val="00B554CB"/>
    <w:rsid w:val="00B56D09"/>
    <w:rsid w:val="00B60198"/>
    <w:rsid w:val="00B60C4A"/>
    <w:rsid w:val="00B620D4"/>
    <w:rsid w:val="00B639DE"/>
    <w:rsid w:val="00B65ACE"/>
    <w:rsid w:val="00B72564"/>
    <w:rsid w:val="00B80C71"/>
    <w:rsid w:val="00B81241"/>
    <w:rsid w:val="00B81F28"/>
    <w:rsid w:val="00B839A9"/>
    <w:rsid w:val="00B8430D"/>
    <w:rsid w:val="00B84D53"/>
    <w:rsid w:val="00B865F2"/>
    <w:rsid w:val="00B87BF1"/>
    <w:rsid w:val="00B91A51"/>
    <w:rsid w:val="00B930F7"/>
    <w:rsid w:val="00B940FD"/>
    <w:rsid w:val="00B97102"/>
    <w:rsid w:val="00BA3365"/>
    <w:rsid w:val="00BA6834"/>
    <w:rsid w:val="00BA68E4"/>
    <w:rsid w:val="00BA7C34"/>
    <w:rsid w:val="00BA7F1C"/>
    <w:rsid w:val="00BB1091"/>
    <w:rsid w:val="00BB427F"/>
    <w:rsid w:val="00BC3798"/>
    <w:rsid w:val="00BC3F6B"/>
    <w:rsid w:val="00BD0C7B"/>
    <w:rsid w:val="00BD0E83"/>
    <w:rsid w:val="00BD2B6B"/>
    <w:rsid w:val="00BD333A"/>
    <w:rsid w:val="00BE0710"/>
    <w:rsid w:val="00BE2C1D"/>
    <w:rsid w:val="00BE6D63"/>
    <w:rsid w:val="00BE7B64"/>
    <w:rsid w:val="00BF2872"/>
    <w:rsid w:val="00BF30E9"/>
    <w:rsid w:val="00BF5F10"/>
    <w:rsid w:val="00BF5F7E"/>
    <w:rsid w:val="00C00BC4"/>
    <w:rsid w:val="00C00E98"/>
    <w:rsid w:val="00C01CD8"/>
    <w:rsid w:val="00C071BE"/>
    <w:rsid w:val="00C07854"/>
    <w:rsid w:val="00C07FE3"/>
    <w:rsid w:val="00C13593"/>
    <w:rsid w:val="00C150EC"/>
    <w:rsid w:val="00C16955"/>
    <w:rsid w:val="00C17E40"/>
    <w:rsid w:val="00C20046"/>
    <w:rsid w:val="00C214A6"/>
    <w:rsid w:val="00C32660"/>
    <w:rsid w:val="00C36D8E"/>
    <w:rsid w:val="00C4006E"/>
    <w:rsid w:val="00C41682"/>
    <w:rsid w:val="00C41710"/>
    <w:rsid w:val="00C4373C"/>
    <w:rsid w:val="00C44A08"/>
    <w:rsid w:val="00C46B89"/>
    <w:rsid w:val="00C47E49"/>
    <w:rsid w:val="00C50A01"/>
    <w:rsid w:val="00C55CBA"/>
    <w:rsid w:val="00C5721C"/>
    <w:rsid w:val="00C600D4"/>
    <w:rsid w:val="00C62F1C"/>
    <w:rsid w:val="00C6546C"/>
    <w:rsid w:val="00C666CB"/>
    <w:rsid w:val="00C7143F"/>
    <w:rsid w:val="00C7156D"/>
    <w:rsid w:val="00C77941"/>
    <w:rsid w:val="00C80689"/>
    <w:rsid w:val="00C82C7D"/>
    <w:rsid w:val="00C8398D"/>
    <w:rsid w:val="00C84773"/>
    <w:rsid w:val="00C91EF7"/>
    <w:rsid w:val="00C94E13"/>
    <w:rsid w:val="00C96E48"/>
    <w:rsid w:val="00CA2919"/>
    <w:rsid w:val="00CA59BC"/>
    <w:rsid w:val="00CB13A6"/>
    <w:rsid w:val="00CB23AA"/>
    <w:rsid w:val="00CB2F2A"/>
    <w:rsid w:val="00CB3A4E"/>
    <w:rsid w:val="00CC0A96"/>
    <w:rsid w:val="00CC1004"/>
    <w:rsid w:val="00CC168B"/>
    <w:rsid w:val="00CC1A0C"/>
    <w:rsid w:val="00CC6777"/>
    <w:rsid w:val="00CC73C2"/>
    <w:rsid w:val="00CD4981"/>
    <w:rsid w:val="00CD5B18"/>
    <w:rsid w:val="00CD6C1E"/>
    <w:rsid w:val="00CE1882"/>
    <w:rsid w:val="00CE2155"/>
    <w:rsid w:val="00CE4893"/>
    <w:rsid w:val="00CE5C91"/>
    <w:rsid w:val="00CF0246"/>
    <w:rsid w:val="00CF2177"/>
    <w:rsid w:val="00CF4564"/>
    <w:rsid w:val="00D01CA3"/>
    <w:rsid w:val="00D02414"/>
    <w:rsid w:val="00D05A63"/>
    <w:rsid w:val="00D121A9"/>
    <w:rsid w:val="00D13B2F"/>
    <w:rsid w:val="00D16D13"/>
    <w:rsid w:val="00D17139"/>
    <w:rsid w:val="00D2341A"/>
    <w:rsid w:val="00D23A21"/>
    <w:rsid w:val="00D25316"/>
    <w:rsid w:val="00D25453"/>
    <w:rsid w:val="00D26D7A"/>
    <w:rsid w:val="00D312FE"/>
    <w:rsid w:val="00D379AE"/>
    <w:rsid w:val="00D37AD7"/>
    <w:rsid w:val="00D40E8E"/>
    <w:rsid w:val="00D42435"/>
    <w:rsid w:val="00D56B24"/>
    <w:rsid w:val="00D60A6F"/>
    <w:rsid w:val="00D619EE"/>
    <w:rsid w:val="00D61C15"/>
    <w:rsid w:val="00D61E30"/>
    <w:rsid w:val="00D6373A"/>
    <w:rsid w:val="00D6488D"/>
    <w:rsid w:val="00D67002"/>
    <w:rsid w:val="00D71936"/>
    <w:rsid w:val="00D750D5"/>
    <w:rsid w:val="00D76978"/>
    <w:rsid w:val="00D81C0C"/>
    <w:rsid w:val="00D81EAC"/>
    <w:rsid w:val="00D82D51"/>
    <w:rsid w:val="00D835C7"/>
    <w:rsid w:val="00D908E4"/>
    <w:rsid w:val="00D90AE9"/>
    <w:rsid w:val="00D90C06"/>
    <w:rsid w:val="00D92859"/>
    <w:rsid w:val="00D959DD"/>
    <w:rsid w:val="00D96449"/>
    <w:rsid w:val="00D97C43"/>
    <w:rsid w:val="00DA324C"/>
    <w:rsid w:val="00DA33BE"/>
    <w:rsid w:val="00DA3E12"/>
    <w:rsid w:val="00DA5410"/>
    <w:rsid w:val="00DA60A8"/>
    <w:rsid w:val="00DA6366"/>
    <w:rsid w:val="00DA7A62"/>
    <w:rsid w:val="00DB1BBB"/>
    <w:rsid w:val="00DB22DF"/>
    <w:rsid w:val="00DC34B3"/>
    <w:rsid w:val="00DC40B9"/>
    <w:rsid w:val="00DC732A"/>
    <w:rsid w:val="00DD1E52"/>
    <w:rsid w:val="00DD3D90"/>
    <w:rsid w:val="00DD4E0A"/>
    <w:rsid w:val="00DE5BC5"/>
    <w:rsid w:val="00DE66CA"/>
    <w:rsid w:val="00DE7624"/>
    <w:rsid w:val="00DE7CF7"/>
    <w:rsid w:val="00DF0758"/>
    <w:rsid w:val="00DF14F4"/>
    <w:rsid w:val="00DF4FCB"/>
    <w:rsid w:val="00DF5D16"/>
    <w:rsid w:val="00DF73C7"/>
    <w:rsid w:val="00E00207"/>
    <w:rsid w:val="00E00E6C"/>
    <w:rsid w:val="00E01BA1"/>
    <w:rsid w:val="00E02FC7"/>
    <w:rsid w:val="00E1147C"/>
    <w:rsid w:val="00E14AB5"/>
    <w:rsid w:val="00E15326"/>
    <w:rsid w:val="00E15CFC"/>
    <w:rsid w:val="00E16CEE"/>
    <w:rsid w:val="00E16F97"/>
    <w:rsid w:val="00E17FAF"/>
    <w:rsid w:val="00E2021E"/>
    <w:rsid w:val="00E20300"/>
    <w:rsid w:val="00E223CC"/>
    <w:rsid w:val="00E22553"/>
    <w:rsid w:val="00E22748"/>
    <w:rsid w:val="00E2362A"/>
    <w:rsid w:val="00E2380A"/>
    <w:rsid w:val="00E23CFD"/>
    <w:rsid w:val="00E264F4"/>
    <w:rsid w:val="00E32AA6"/>
    <w:rsid w:val="00E33A7F"/>
    <w:rsid w:val="00E34373"/>
    <w:rsid w:val="00E34D44"/>
    <w:rsid w:val="00E3579B"/>
    <w:rsid w:val="00E40509"/>
    <w:rsid w:val="00E42E8B"/>
    <w:rsid w:val="00E44EFB"/>
    <w:rsid w:val="00E455E9"/>
    <w:rsid w:val="00E45FB9"/>
    <w:rsid w:val="00E46B01"/>
    <w:rsid w:val="00E46C73"/>
    <w:rsid w:val="00E57F79"/>
    <w:rsid w:val="00E60616"/>
    <w:rsid w:val="00E6264F"/>
    <w:rsid w:val="00E63571"/>
    <w:rsid w:val="00E63758"/>
    <w:rsid w:val="00E64135"/>
    <w:rsid w:val="00E6572A"/>
    <w:rsid w:val="00E66383"/>
    <w:rsid w:val="00E705FD"/>
    <w:rsid w:val="00E73D32"/>
    <w:rsid w:val="00E808D0"/>
    <w:rsid w:val="00E81018"/>
    <w:rsid w:val="00E82D52"/>
    <w:rsid w:val="00E8706E"/>
    <w:rsid w:val="00E90ECB"/>
    <w:rsid w:val="00E95EC4"/>
    <w:rsid w:val="00E96A73"/>
    <w:rsid w:val="00E974EB"/>
    <w:rsid w:val="00EA5313"/>
    <w:rsid w:val="00EB14E4"/>
    <w:rsid w:val="00EB3E23"/>
    <w:rsid w:val="00EB6049"/>
    <w:rsid w:val="00EB610D"/>
    <w:rsid w:val="00EB68D5"/>
    <w:rsid w:val="00EB6F65"/>
    <w:rsid w:val="00EC081A"/>
    <w:rsid w:val="00EC6C4D"/>
    <w:rsid w:val="00ED2DBD"/>
    <w:rsid w:val="00ED2FDF"/>
    <w:rsid w:val="00ED4AB5"/>
    <w:rsid w:val="00EE1EC7"/>
    <w:rsid w:val="00EE3764"/>
    <w:rsid w:val="00EE65A3"/>
    <w:rsid w:val="00EE6D28"/>
    <w:rsid w:val="00EE7B3E"/>
    <w:rsid w:val="00EF6FD3"/>
    <w:rsid w:val="00F01DEC"/>
    <w:rsid w:val="00F05C1F"/>
    <w:rsid w:val="00F06929"/>
    <w:rsid w:val="00F0749A"/>
    <w:rsid w:val="00F12468"/>
    <w:rsid w:val="00F129A8"/>
    <w:rsid w:val="00F155F7"/>
    <w:rsid w:val="00F16090"/>
    <w:rsid w:val="00F16114"/>
    <w:rsid w:val="00F16535"/>
    <w:rsid w:val="00F21FA2"/>
    <w:rsid w:val="00F22BB7"/>
    <w:rsid w:val="00F248A3"/>
    <w:rsid w:val="00F264D3"/>
    <w:rsid w:val="00F26660"/>
    <w:rsid w:val="00F27038"/>
    <w:rsid w:val="00F327EE"/>
    <w:rsid w:val="00F346DB"/>
    <w:rsid w:val="00F35584"/>
    <w:rsid w:val="00F35B98"/>
    <w:rsid w:val="00F443C6"/>
    <w:rsid w:val="00F458C5"/>
    <w:rsid w:val="00F4641B"/>
    <w:rsid w:val="00F57504"/>
    <w:rsid w:val="00F67968"/>
    <w:rsid w:val="00F7172E"/>
    <w:rsid w:val="00F72340"/>
    <w:rsid w:val="00F7446A"/>
    <w:rsid w:val="00F74BFD"/>
    <w:rsid w:val="00F820D5"/>
    <w:rsid w:val="00F83B5E"/>
    <w:rsid w:val="00F84B5B"/>
    <w:rsid w:val="00F86DCA"/>
    <w:rsid w:val="00F90394"/>
    <w:rsid w:val="00F926BD"/>
    <w:rsid w:val="00F948B6"/>
    <w:rsid w:val="00F97A29"/>
    <w:rsid w:val="00F97F8C"/>
    <w:rsid w:val="00FA05BA"/>
    <w:rsid w:val="00FA2368"/>
    <w:rsid w:val="00FA2BC8"/>
    <w:rsid w:val="00FA37E8"/>
    <w:rsid w:val="00FA42D4"/>
    <w:rsid w:val="00FA5D3C"/>
    <w:rsid w:val="00FA69F2"/>
    <w:rsid w:val="00FB2A61"/>
    <w:rsid w:val="00FB5524"/>
    <w:rsid w:val="00FB646D"/>
    <w:rsid w:val="00FB67AA"/>
    <w:rsid w:val="00FC0585"/>
    <w:rsid w:val="00FC0CAB"/>
    <w:rsid w:val="00FC163D"/>
    <w:rsid w:val="00FC19F8"/>
    <w:rsid w:val="00FC1B13"/>
    <w:rsid w:val="00FC1C2E"/>
    <w:rsid w:val="00FC1D70"/>
    <w:rsid w:val="00FC2F8D"/>
    <w:rsid w:val="00FC56B9"/>
    <w:rsid w:val="00FD0057"/>
    <w:rsid w:val="00FD02B8"/>
    <w:rsid w:val="00FD0CC7"/>
    <w:rsid w:val="00FD5117"/>
    <w:rsid w:val="00FD57F1"/>
    <w:rsid w:val="00FD6B1B"/>
    <w:rsid w:val="00FE06D1"/>
    <w:rsid w:val="00FE4BA6"/>
    <w:rsid w:val="00FE556A"/>
    <w:rsid w:val="00FF0DF7"/>
    <w:rsid w:val="00FF17CC"/>
    <w:rsid w:val="00FF6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C1B13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1B1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C1B1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FD0CC7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43A6F"/>
    <w:rPr>
      <w:rFonts w:cs="Times New Roman"/>
    </w:rPr>
  </w:style>
  <w:style w:type="paragraph" w:styleId="a6">
    <w:name w:val="footer"/>
    <w:basedOn w:val="a"/>
    <w:link w:val="a7"/>
    <w:uiPriority w:val="99"/>
    <w:rsid w:val="00A43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43A6F"/>
    <w:rPr>
      <w:rFonts w:cs="Times New Roman"/>
    </w:rPr>
  </w:style>
  <w:style w:type="character" w:styleId="a8">
    <w:name w:val="Hyperlink"/>
    <w:basedOn w:val="a0"/>
    <w:uiPriority w:val="99"/>
    <w:rsid w:val="00DA33BE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BA3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BA3365"/>
    <w:rPr>
      <w:rFonts w:ascii="Segoe UI" w:hAnsi="Segoe UI" w:cs="Times New Roman"/>
      <w:sz w:val="18"/>
    </w:rPr>
  </w:style>
  <w:style w:type="table" w:customStyle="1" w:styleId="1">
    <w:name w:val="Сетка таблицы1"/>
    <w:uiPriority w:val="99"/>
    <w:rsid w:val="00A5775D"/>
    <w:rPr>
      <w:rFonts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34373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CA291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3827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rsid w:val="005E2EF0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5E2EF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locked/>
    <w:rsid w:val="005E2EF0"/>
    <w:rPr>
      <w:rFonts w:cs="Times New Roman"/>
      <w:sz w:val="20"/>
    </w:rPr>
  </w:style>
  <w:style w:type="paragraph" w:styleId="af">
    <w:name w:val="annotation subject"/>
    <w:basedOn w:val="ad"/>
    <w:next w:val="ad"/>
    <w:link w:val="af0"/>
    <w:uiPriority w:val="99"/>
    <w:rsid w:val="005E2EF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5E2EF0"/>
    <w:rPr>
      <w:rFonts w:cs="Times New Roman"/>
      <w:b/>
      <w:sz w:val="20"/>
    </w:rPr>
  </w:style>
  <w:style w:type="paragraph" w:styleId="af1">
    <w:name w:val="footnote text"/>
    <w:basedOn w:val="a"/>
    <w:link w:val="af2"/>
    <w:uiPriority w:val="99"/>
    <w:rsid w:val="004F7981"/>
    <w:pPr>
      <w:spacing w:after="0" w:line="240" w:lineRule="auto"/>
    </w:pPr>
    <w:rPr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locked/>
    <w:rsid w:val="004F7981"/>
    <w:rPr>
      <w:rFonts w:eastAsia="Times New Roman" w:cs="Times New Roman"/>
      <w:sz w:val="20"/>
      <w:lang w:eastAsia="en-US"/>
    </w:rPr>
  </w:style>
  <w:style w:type="character" w:styleId="af3">
    <w:name w:val="footnote reference"/>
    <w:basedOn w:val="a0"/>
    <w:uiPriority w:val="99"/>
    <w:rsid w:val="004F7981"/>
    <w:rPr>
      <w:rFonts w:cs="Times New Roman"/>
      <w:vertAlign w:val="superscript"/>
    </w:rPr>
  </w:style>
  <w:style w:type="paragraph" w:styleId="af4">
    <w:name w:val="List Paragraph"/>
    <w:basedOn w:val="a"/>
    <w:uiPriority w:val="99"/>
    <w:qFormat/>
    <w:rsid w:val="00295483"/>
    <w:pPr>
      <w:ind w:left="720"/>
      <w:contextualSpacing/>
    </w:pPr>
  </w:style>
  <w:style w:type="character" w:styleId="af5">
    <w:name w:val="Strong"/>
    <w:uiPriority w:val="22"/>
    <w:qFormat/>
    <w:locked/>
    <w:rsid w:val="0039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8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8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ФАС РФ от 07.12.2010 N ЦА/43327"О методических рекомендациях по анализу состояния конкурентной среды на рынке сырого молока"</vt:lpstr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ФАС РФ от 07.12.2010 N ЦА/43327"О методических рекомендациях по анализу состояния конкурентной среды на рынке сырого молока"</dc:title>
  <dc:subject/>
  <dc:creator>ConsultantPlus</dc:creator>
  <cp:keywords/>
  <dc:description/>
  <cp:lastModifiedBy>User</cp:lastModifiedBy>
  <cp:revision>3</cp:revision>
  <cp:lastPrinted>2014-06-30T12:15:00Z</cp:lastPrinted>
  <dcterms:created xsi:type="dcterms:W3CDTF">2014-08-07T08:10:00Z</dcterms:created>
  <dcterms:modified xsi:type="dcterms:W3CDTF">2014-08-28T04:56:00Z</dcterms:modified>
</cp:coreProperties>
</file>