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9007D">
        <w:rPr>
          <w:b w:val="0"/>
          <w:sz w:val="27"/>
          <w:szCs w:val="27"/>
        </w:rPr>
        <w:t>ультатам рассмотрения жалобы №11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29007D" w:rsidRPr="0029007D">
        <w:rPr>
          <w:b w:val="0"/>
          <w:sz w:val="26"/>
          <w:szCs w:val="26"/>
        </w:rPr>
        <w:t>ООО «</w:t>
      </w:r>
      <w:proofErr w:type="spellStart"/>
      <w:r w:rsidR="0029007D" w:rsidRPr="0029007D">
        <w:rPr>
          <w:b w:val="0"/>
          <w:sz w:val="26"/>
          <w:szCs w:val="26"/>
        </w:rPr>
        <w:t>Делюкс</w:t>
      </w:r>
      <w:proofErr w:type="spellEnd"/>
      <w:r w:rsidR="0029007D" w:rsidRPr="0029007D">
        <w:rPr>
          <w:b w:val="0"/>
          <w:sz w:val="26"/>
          <w:szCs w:val="26"/>
        </w:rPr>
        <w:t xml:space="preserve"> Групп»</w:t>
      </w:r>
      <w:r w:rsidR="00DB5692">
        <w:rPr>
          <w:b w:val="0"/>
          <w:sz w:val="26"/>
          <w:szCs w:val="26"/>
        </w:rPr>
        <w:t xml:space="preserve"> </w:t>
      </w:r>
      <w:r w:rsidRPr="007A7550">
        <w:rPr>
          <w:b w:val="0"/>
          <w:iCs/>
          <w:sz w:val="26"/>
          <w:szCs w:val="26"/>
        </w:rPr>
        <w:t xml:space="preserve">на действия </w:t>
      </w:r>
      <w:r w:rsidR="0029007D">
        <w:rPr>
          <w:b w:val="0"/>
          <w:sz w:val="26"/>
          <w:szCs w:val="26"/>
        </w:rPr>
        <w:t>Заказчика</w:t>
      </w:r>
      <w:r w:rsidR="0029007D" w:rsidRPr="00D34DC3">
        <w:rPr>
          <w:b w:val="0"/>
          <w:sz w:val="26"/>
          <w:szCs w:val="26"/>
        </w:rPr>
        <w:t xml:space="preserve"> </w:t>
      </w:r>
      <w:r w:rsidR="0029007D">
        <w:rPr>
          <w:b w:val="0"/>
          <w:sz w:val="26"/>
          <w:szCs w:val="26"/>
        </w:rPr>
        <w:t xml:space="preserve">в лице </w:t>
      </w:r>
      <w:r w:rsidR="0029007D" w:rsidRPr="001A7F95">
        <w:rPr>
          <w:b w:val="0"/>
          <w:sz w:val="26"/>
          <w:szCs w:val="26"/>
        </w:rPr>
        <w:t>ОАО «Российский Сельскохозяйственных банк»</w:t>
      </w:r>
      <w:r w:rsidR="0029007D">
        <w:rPr>
          <w:b w:val="0"/>
          <w:sz w:val="26"/>
          <w:szCs w:val="26"/>
        </w:rPr>
        <w:t>, при проведении открытого аукциона в электронной форме извещение № 31300732065</w:t>
      </w:r>
      <w:r w:rsidR="0029007D" w:rsidRPr="00D34DC3">
        <w:rPr>
          <w:b w:val="0"/>
          <w:sz w:val="26"/>
          <w:szCs w:val="26"/>
        </w:rPr>
        <w:t xml:space="preserve"> </w:t>
      </w:r>
      <w:r w:rsidR="0029007D">
        <w:rPr>
          <w:b w:val="0"/>
          <w:sz w:val="26"/>
          <w:szCs w:val="26"/>
        </w:rPr>
        <w:t xml:space="preserve">на право заключения </w:t>
      </w:r>
      <w:proofErr w:type="gramStart"/>
      <w:r w:rsidR="0029007D">
        <w:rPr>
          <w:b w:val="0"/>
          <w:sz w:val="26"/>
          <w:szCs w:val="26"/>
        </w:rPr>
        <w:t>договора</w:t>
      </w:r>
      <w:proofErr w:type="gramEnd"/>
      <w:r w:rsidR="0029007D">
        <w:rPr>
          <w:b w:val="0"/>
          <w:sz w:val="26"/>
          <w:szCs w:val="26"/>
        </w:rPr>
        <w:t xml:space="preserve"> на оказание услуг по восстановлению картриджей для оргтехники Башкирского регионального филиала ОАО «Российский Сельскохозяйственный банк», </w:t>
      </w:r>
      <w:r w:rsidR="00DB5692">
        <w:rPr>
          <w:b w:val="0"/>
          <w:sz w:val="27"/>
          <w:szCs w:val="27"/>
        </w:rPr>
        <w:t>признала жалобу необоснованной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2014-01-24T11:46:00Z</dcterms:created>
  <dcterms:modified xsi:type="dcterms:W3CDTF">2014-01-24T11:46:00Z</dcterms:modified>
</cp:coreProperties>
</file>