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1" w:rsidRPr="00CB16F5" w:rsidRDefault="007B0C11" w:rsidP="00492A9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16F5">
        <w:rPr>
          <w:rFonts w:ascii="Times New Roman" w:hAnsi="Times New Roman" w:cs="Times New Roman"/>
          <w:sz w:val="28"/>
          <w:szCs w:val="28"/>
        </w:rPr>
        <w:t>Жалоба №</w:t>
      </w:r>
      <w:r w:rsidR="001778FE">
        <w:rPr>
          <w:rFonts w:ascii="Times New Roman" w:hAnsi="Times New Roman" w:cs="Times New Roman"/>
          <w:sz w:val="28"/>
          <w:szCs w:val="28"/>
        </w:rPr>
        <w:t>1</w:t>
      </w:r>
      <w:r w:rsidR="00E6659B">
        <w:rPr>
          <w:rFonts w:ascii="Times New Roman" w:hAnsi="Times New Roman" w:cs="Times New Roman"/>
          <w:sz w:val="28"/>
          <w:szCs w:val="28"/>
        </w:rPr>
        <w:t>24</w:t>
      </w:r>
      <w:r w:rsidRPr="00CB16F5">
        <w:rPr>
          <w:rFonts w:ascii="Times New Roman" w:hAnsi="Times New Roman" w:cs="Times New Roman"/>
          <w:sz w:val="28"/>
          <w:szCs w:val="28"/>
        </w:rPr>
        <w:t xml:space="preserve"> – 18.1/1</w:t>
      </w:r>
      <w:r w:rsidR="00572744">
        <w:rPr>
          <w:rFonts w:ascii="Times New Roman" w:hAnsi="Times New Roman" w:cs="Times New Roman"/>
          <w:sz w:val="28"/>
          <w:szCs w:val="28"/>
        </w:rPr>
        <w:t>4</w:t>
      </w:r>
    </w:p>
    <w:p w:rsidR="007B0C11" w:rsidRPr="0008506B" w:rsidRDefault="007B0C11" w:rsidP="00492A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CA4" w:rsidRDefault="00CC1F48" w:rsidP="00824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D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2377" w:rsidRPr="00EF6D78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A72377" w:rsidRPr="00EF6D78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="00A72377" w:rsidRPr="00EF6D78">
        <w:rPr>
          <w:rFonts w:ascii="Times New Roman" w:hAnsi="Times New Roman" w:cs="Times New Roman"/>
          <w:sz w:val="28"/>
          <w:szCs w:val="28"/>
        </w:rPr>
        <w:t xml:space="preserve"> УФАС России по результатам рассмотрения </w:t>
      </w:r>
      <w:r w:rsidR="007E151F" w:rsidRPr="00EF6D78">
        <w:rPr>
          <w:rFonts w:ascii="Times New Roman" w:hAnsi="Times New Roman" w:cs="Times New Roman"/>
          <w:sz w:val="28"/>
          <w:szCs w:val="28"/>
        </w:rPr>
        <w:t>жалобы</w:t>
      </w:r>
      <w:r w:rsidR="00E6659B" w:rsidRPr="00EF6D78">
        <w:rPr>
          <w:rFonts w:ascii="Times New Roman" w:hAnsi="Times New Roman" w:cs="Times New Roman"/>
          <w:sz w:val="28"/>
          <w:szCs w:val="28"/>
        </w:rPr>
        <w:t xml:space="preserve"> Государственного унитарного предприятия «Фонд жилищного строительства Республики Башкортостан» (450000, Россия, РБ, г</w:t>
      </w:r>
      <w:proofErr w:type="gramStart"/>
      <w:r w:rsidR="00E6659B" w:rsidRPr="00EF6D7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6659B" w:rsidRPr="00EF6D78">
        <w:rPr>
          <w:rFonts w:ascii="Times New Roman" w:hAnsi="Times New Roman" w:cs="Times New Roman"/>
          <w:sz w:val="28"/>
          <w:szCs w:val="28"/>
        </w:rPr>
        <w:t xml:space="preserve">фа, ул.Ленина, 5/3) на действия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E6659B" w:rsidRPr="00EF6D78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="00E6659B" w:rsidRPr="00EF6D78">
        <w:rPr>
          <w:rFonts w:ascii="Times New Roman" w:hAnsi="Times New Roman" w:cs="Times New Roman"/>
          <w:sz w:val="28"/>
          <w:szCs w:val="28"/>
        </w:rPr>
        <w:t xml:space="preserve"> району (453800, Республика Башкортостан, </w:t>
      </w:r>
      <w:proofErr w:type="spellStart"/>
      <w:r w:rsidR="00E6659B" w:rsidRPr="00EF6D78">
        <w:rPr>
          <w:rFonts w:ascii="Times New Roman" w:hAnsi="Times New Roman" w:cs="Times New Roman"/>
          <w:sz w:val="28"/>
          <w:szCs w:val="28"/>
        </w:rPr>
        <w:t>с.Акъяр</w:t>
      </w:r>
      <w:proofErr w:type="spellEnd"/>
      <w:r w:rsidR="00E6659B" w:rsidRPr="00EF6D78">
        <w:rPr>
          <w:rFonts w:ascii="Times New Roman" w:hAnsi="Times New Roman" w:cs="Times New Roman"/>
          <w:sz w:val="28"/>
          <w:szCs w:val="28"/>
        </w:rPr>
        <w:t xml:space="preserve">, проспект  Салавата </w:t>
      </w:r>
      <w:proofErr w:type="spellStart"/>
      <w:r w:rsidR="00E6659B" w:rsidRPr="00EF6D78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E6659B" w:rsidRPr="00EF6D78">
        <w:rPr>
          <w:rFonts w:ascii="Times New Roman" w:hAnsi="Times New Roman" w:cs="Times New Roman"/>
          <w:sz w:val="28"/>
          <w:szCs w:val="28"/>
        </w:rPr>
        <w:t xml:space="preserve">, д.45)  при проведении торгов в форме открытого аукциона по продаже земельного участка в собственность и продаже права на заключение договоров аренды земельных участков  по информационному сообщению от 20.02.2014 г. (лоты  №2,3,4,5), </w:t>
      </w:r>
      <w:r w:rsidR="003E3BE0" w:rsidRPr="00EF6D78">
        <w:rPr>
          <w:rFonts w:ascii="Times New Roman" w:hAnsi="Times New Roman" w:cs="Times New Roman"/>
          <w:sz w:val="28"/>
          <w:szCs w:val="28"/>
        </w:rPr>
        <w:t xml:space="preserve"> </w:t>
      </w:r>
      <w:r w:rsidR="00894C4C" w:rsidRPr="00EF6D7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94C4C" w:rsidRPr="00EF6D78">
        <w:rPr>
          <w:rFonts w:ascii="Times New Roman" w:hAnsi="Times New Roman" w:cs="Times New Roman"/>
          <w:sz w:val="28"/>
          <w:szCs w:val="28"/>
        </w:rPr>
        <w:t xml:space="preserve">признала её </w:t>
      </w:r>
      <w:r w:rsidR="003E3BE0" w:rsidRPr="00EF6D78">
        <w:rPr>
          <w:rFonts w:ascii="Times New Roman" w:hAnsi="Times New Roman" w:cs="Times New Roman"/>
          <w:sz w:val="28"/>
          <w:szCs w:val="28"/>
        </w:rPr>
        <w:t xml:space="preserve"> </w:t>
      </w:r>
      <w:r w:rsidR="00E6659B" w:rsidRPr="00EF6D78">
        <w:rPr>
          <w:rFonts w:ascii="Times New Roman" w:hAnsi="Times New Roman" w:cs="Times New Roman"/>
          <w:sz w:val="28"/>
          <w:szCs w:val="28"/>
        </w:rPr>
        <w:t>не</w:t>
      </w:r>
      <w:r w:rsidR="00894C4C" w:rsidRPr="00EF6D78">
        <w:rPr>
          <w:rFonts w:ascii="Times New Roman" w:hAnsi="Times New Roman" w:cs="Times New Roman"/>
          <w:sz w:val="28"/>
          <w:szCs w:val="28"/>
        </w:rPr>
        <w:t>обоснованной</w:t>
      </w:r>
      <w:r w:rsidR="00492A94" w:rsidRPr="00EF6D78">
        <w:rPr>
          <w:rFonts w:ascii="Times New Roman" w:hAnsi="Times New Roman" w:cs="Times New Roman"/>
          <w:sz w:val="28"/>
          <w:szCs w:val="28"/>
        </w:rPr>
        <w:t>.</w:t>
      </w:r>
      <w:r w:rsidR="00084BAE" w:rsidRPr="00EF6D7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EF6D78" w:rsidRPr="00EF6D78" w:rsidRDefault="00824CA4" w:rsidP="00824CA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AE5" w:rsidRPr="00EF6D78">
        <w:rPr>
          <w:rFonts w:ascii="Times New Roman" w:hAnsi="Times New Roman" w:cs="Times New Roman"/>
          <w:sz w:val="28"/>
          <w:szCs w:val="28"/>
        </w:rPr>
        <w:t xml:space="preserve">Выдать организатору торгов – </w:t>
      </w:r>
      <w:r w:rsidR="00E6659B" w:rsidRPr="00EF6D78">
        <w:rPr>
          <w:rFonts w:ascii="Times New Roman" w:hAnsi="Times New Roman" w:cs="Times New Roman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E6659B" w:rsidRPr="00EF6D78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="00E6659B" w:rsidRPr="00EF6D78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474AE5" w:rsidRPr="00EF6D78">
        <w:rPr>
          <w:rFonts w:ascii="Times New Roman" w:hAnsi="Times New Roman" w:cs="Times New Roman"/>
          <w:sz w:val="28"/>
          <w:szCs w:val="28"/>
        </w:rPr>
        <w:t>в соответствии пунктом 3.1 части 1 статьи 23 Закона «О защите конкуренции» Предписание</w:t>
      </w:r>
      <w:r w:rsidR="00EF6D78" w:rsidRPr="00EF6D78">
        <w:rPr>
          <w:rFonts w:ascii="Times New Roman" w:hAnsi="Times New Roman" w:cs="Times New Roman"/>
          <w:sz w:val="28"/>
          <w:szCs w:val="28"/>
        </w:rPr>
        <w:t xml:space="preserve">: </w:t>
      </w:r>
      <w:r w:rsidR="000D5E83" w:rsidRPr="00EF6D7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F6D78" w:rsidRPr="00EF6D78" w:rsidRDefault="00EF6D78" w:rsidP="00824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D78">
        <w:rPr>
          <w:rFonts w:ascii="Times New Roman" w:hAnsi="Times New Roman" w:cs="Times New Roman"/>
          <w:iCs/>
          <w:sz w:val="28"/>
          <w:szCs w:val="28"/>
        </w:rPr>
        <w:t xml:space="preserve">        - </w:t>
      </w:r>
      <w:r w:rsidRPr="00EF6D78">
        <w:rPr>
          <w:rFonts w:ascii="Times New Roman" w:hAnsi="Times New Roman" w:cs="Times New Roman"/>
          <w:sz w:val="28"/>
          <w:szCs w:val="28"/>
        </w:rPr>
        <w:t xml:space="preserve">об аннулировании  торгов в форме открытого аукциона по продаже земельного участка в собственность и продаже права на заключение договоров аренды земельных участков  по информационному сообщению от 20.02.2014 г. (лоты  №2,3,4,5).  </w:t>
      </w:r>
      <w:r w:rsidRPr="00EF6D7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F6D78" w:rsidRPr="00EF6D78" w:rsidRDefault="00EF6D78" w:rsidP="00EF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D78" w:rsidRDefault="00EF6D78" w:rsidP="00EF6D78">
      <w:pPr>
        <w:pStyle w:val="a3"/>
        <w:jc w:val="both"/>
        <w:rPr>
          <w:sz w:val="28"/>
          <w:szCs w:val="28"/>
        </w:rPr>
      </w:pPr>
    </w:p>
    <w:p w:rsidR="00EF6D78" w:rsidRDefault="00EF6D78" w:rsidP="00EF6D78">
      <w:pPr>
        <w:pStyle w:val="a3"/>
        <w:jc w:val="both"/>
        <w:rPr>
          <w:sz w:val="28"/>
          <w:szCs w:val="28"/>
        </w:rPr>
      </w:pPr>
    </w:p>
    <w:p w:rsidR="00EF6D78" w:rsidRDefault="00EF6D78" w:rsidP="00EF6D78">
      <w:pPr>
        <w:pStyle w:val="a3"/>
        <w:jc w:val="both"/>
        <w:rPr>
          <w:sz w:val="28"/>
          <w:szCs w:val="28"/>
        </w:rPr>
      </w:pPr>
    </w:p>
    <w:sectPr w:rsidR="00EF6D78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64C"/>
    <w:rsid w:val="00015607"/>
    <w:rsid w:val="0007780F"/>
    <w:rsid w:val="00084BAE"/>
    <w:rsid w:val="0008506B"/>
    <w:rsid w:val="000C5A17"/>
    <w:rsid w:val="000C61F3"/>
    <w:rsid w:val="000D2650"/>
    <w:rsid w:val="000D5E83"/>
    <w:rsid w:val="00101C30"/>
    <w:rsid w:val="00163D23"/>
    <w:rsid w:val="001778FE"/>
    <w:rsid w:val="001815EE"/>
    <w:rsid w:val="001B1343"/>
    <w:rsid w:val="001F0833"/>
    <w:rsid w:val="00215E6F"/>
    <w:rsid w:val="002471AE"/>
    <w:rsid w:val="0025329B"/>
    <w:rsid w:val="00277F31"/>
    <w:rsid w:val="002B6669"/>
    <w:rsid w:val="003003ED"/>
    <w:rsid w:val="00347306"/>
    <w:rsid w:val="003530E3"/>
    <w:rsid w:val="003B62C6"/>
    <w:rsid w:val="003E3BE0"/>
    <w:rsid w:val="004013BC"/>
    <w:rsid w:val="004132E3"/>
    <w:rsid w:val="00413490"/>
    <w:rsid w:val="00414482"/>
    <w:rsid w:val="00462620"/>
    <w:rsid w:val="00474AE5"/>
    <w:rsid w:val="00492A94"/>
    <w:rsid w:val="004A4C84"/>
    <w:rsid w:val="004B45D6"/>
    <w:rsid w:val="004E4EFE"/>
    <w:rsid w:val="004E5792"/>
    <w:rsid w:val="00501B0E"/>
    <w:rsid w:val="005213CE"/>
    <w:rsid w:val="00534C62"/>
    <w:rsid w:val="00565E5A"/>
    <w:rsid w:val="00570DF1"/>
    <w:rsid w:val="00572744"/>
    <w:rsid w:val="00585C99"/>
    <w:rsid w:val="00587DC1"/>
    <w:rsid w:val="005B7B2A"/>
    <w:rsid w:val="005E4D2A"/>
    <w:rsid w:val="00683CCD"/>
    <w:rsid w:val="006C2257"/>
    <w:rsid w:val="006F664C"/>
    <w:rsid w:val="006F743A"/>
    <w:rsid w:val="00702488"/>
    <w:rsid w:val="007628AD"/>
    <w:rsid w:val="007B0C11"/>
    <w:rsid w:val="007E151F"/>
    <w:rsid w:val="007F67E7"/>
    <w:rsid w:val="00824CA4"/>
    <w:rsid w:val="00841800"/>
    <w:rsid w:val="00863460"/>
    <w:rsid w:val="00883B0B"/>
    <w:rsid w:val="00883D3E"/>
    <w:rsid w:val="00894C4C"/>
    <w:rsid w:val="008B2591"/>
    <w:rsid w:val="008C6CEC"/>
    <w:rsid w:val="008E746F"/>
    <w:rsid w:val="00912E41"/>
    <w:rsid w:val="00962DA8"/>
    <w:rsid w:val="0098395D"/>
    <w:rsid w:val="009B3104"/>
    <w:rsid w:val="009B5A0C"/>
    <w:rsid w:val="009B726E"/>
    <w:rsid w:val="009F051E"/>
    <w:rsid w:val="00A72377"/>
    <w:rsid w:val="00AB3B6A"/>
    <w:rsid w:val="00AB4D2D"/>
    <w:rsid w:val="00AD2653"/>
    <w:rsid w:val="00AD4615"/>
    <w:rsid w:val="00AD5C3C"/>
    <w:rsid w:val="00AE097C"/>
    <w:rsid w:val="00AE2FD0"/>
    <w:rsid w:val="00B00870"/>
    <w:rsid w:val="00B1080D"/>
    <w:rsid w:val="00B41E8A"/>
    <w:rsid w:val="00B520C4"/>
    <w:rsid w:val="00B70547"/>
    <w:rsid w:val="00B7685C"/>
    <w:rsid w:val="00BA31B1"/>
    <w:rsid w:val="00BB7517"/>
    <w:rsid w:val="00BF4AB0"/>
    <w:rsid w:val="00C20265"/>
    <w:rsid w:val="00C2778E"/>
    <w:rsid w:val="00C42773"/>
    <w:rsid w:val="00C44442"/>
    <w:rsid w:val="00C85681"/>
    <w:rsid w:val="00CB16F5"/>
    <w:rsid w:val="00CC1F48"/>
    <w:rsid w:val="00D13F81"/>
    <w:rsid w:val="00D233BA"/>
    <w:rsid w:val="00D3296C"/>
    <w:rsid w:val="00D3619E"/>
    <w:rsid w:val="00D406B6"/>
    <w:rsid w:val="00D53C02"/>
    <w:rsid w:val="00D7213C"/>
    <w:rsid w:val="00DB7917"/>
    <w:rsid w:val="00DE6675"/>
    <w:rsid w:val="00DF71EF"/>
    <w:rsid w:val="00E13382"/>
    <w:rsid w:val="00E6659B"/>
    <w:rsid w:val="00E9085D"/>
    <w:rsid w:val="00E91300"/>
    <w:rsid w:val="00EA3622"/>
    <w:rsid w:val="00EF6D78"/>
    <w:rsid w:val="00F23A2D"/>
    <w:rsid w:val="00F436EB"/>
    <w:rsid w:val="00F57788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1"/>
  </w:style>
  <w:style w:type="paragraph" w:styleId="1">
    <w:name w:val="heading 1"/>
    <w:basedOn w:val="a"/>
    <w:link w:val="10"/>
    <w:uiPriority w:val="9"/>
    <w:qFormat/>
    <w:rsid w:val="009B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7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  <w:style w:type="character" w:customStyle="1" w:styleId="10">
    <w:name w:val="Заголовок 1 Знак"/>
    <w:basedOn w:val="a0"/>
    <w:link w:val="1"/>
    <w:uiPriority w:val="9"/>
    <w:rsid w:val="009B7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1C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1C30"/>
  </w:style>
  <w:style w:type="paragraph" w:styleId="21">
    <w:name w:val="Body Text Indent 2"/>
    <w:basedOn w:val="a"/>
    <w:link w:val="22"/>
    <w:uiPriority w:val="99"/>
    <w:semiHidden/>
    <w:unhideWhenUsed/>
    <w:rsid w:val="00101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1C30"/>
  </w:style>
  <w:style w:type="character" w:styleId="a8">
    <w:name w:val="Hyperlink"/>
    <w:basedOn w:val="a0"/>
    <w:uiPriority w:val="99"/>
    <w:semiHidden/>
    <w:unhideWhenUsed/>
    <w:rsid w:val="00101C30"/>
    <w:rPr>
      <w:color w:val="0000FF"/>
      <w:u w:val="single"/>
    </w:rPr>
  </w:style>
  <w:style w:type="character" w:styleId="a9">
    <w:name w:val="Strong"/>
    <w:basedOn w:val="a0"/>
    <w:uiPriority w:val="22"/>
    <w:qFormat/>
    <w:rsid w:val="00101C30"/>
    <w:rPr>
      <w:b/>
      <w:bCs/>
    </w:rPr>
  </w:style>
  <w:style w:type="paragraph" w:customStyle="1" w:styleId="consplusnormal">
    <w:name w:val="consplusnormal"/>
    <w:basedOn w:val="a"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0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C3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74AE5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696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464">
                  <w:marLeft w:val="1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463141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61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</cp:lastModifiedBy>
  <cp:revision>72</cp:revision>
  <cp:lastPrinted>2013-04-16T10:11:00Z</cp:lastPrinted>
  <dcterms:created xsi:type="dcterms:W3CDTF">2013-05-22T08:14:00Z</dcterms:created>
  <dcterms:modified xsi:type="dcterms:W3CDTF">2014-04-02T11:23:00Z</dcterms:modified>
</cp:coreProperties>
</file>